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0E5" w:rsidRDefault="004960E5" w:rsidP="00E031B2">
      <w:pPr>
        <w:rPr>
          <w:rFonts w:ascii="Arial" w:hAnsi="Arial" w:cs="Arial"/>
          <w:b/>
          <w:sz w:val="22"/>
          <w:szCs w:val="22"/>
        </w:rPr>
      </w:pPr>
    </w:p>
    <w:p w:rsidR="004960E5" w:rsidRPr="00413483" w:rsidRDefault="004960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13483">
        <w:rPr>
          <w:rFonts w:ascii="Arial Narrow" w:hAnsi="Arial Narrow" w:cs="Arial"/>
          <w:b/>
          <w:sz w:val="24"/>
          <w:szCs w:val="24"/>
        </w:rPr>
        <w:t>Zaproszenie do składania ofert</w:t>
      </w:r>
    </w:p>
    <w:p w:rsidR="004960E5" w:rsidRPr="00EC04ED" w:rsidRDefault="004960E5">
      <w:pPr>
        <w:jc w:val="center"/>
        <w:rPr>
          <w:rFonts w:ascii="Arial" w:hAnsi="Arial" w:cs="Arial"/>
          <w:b/>
          <w:sz w:val="22"/>
          <w:szCs w:val="22"/>
        </w:rPr>
      </w:pPr>
    </w:p>
    <w:p w:rsidR="00A077A2" w:rsidRPr="00EC04ED" w:rsidRDefault="004960E5" w:rsidP="00EC04ED">
      <w:pPr>
        <w:rPr>
          <w:rFonts w:ascii="Arial Narrow" w:hAnsi="Arial Narrow" w:cs="Arial"/>
          <w:b/>
          <w:bCs/>
        </w:rPr>
      </w:pPr>
      <w:r w:rsidRPr="00EC04ED">
        <w:rPr>
          <w:rFonts w:ascii="Arial Narrow" w:hAnsi="Arial Narrow" w:cs="Arial"/>
        </w:rPr>
        <w:t xml:space="preserve">Zapraszamy Państwa Firmę do udziału w postępowaniu prowadzonym w trybie zapytania ofertowego </w:t>
      </w:r>
      <w:r w:rsidRPr="00EC04ED">
        <w:rPr>
          <w:rFonts w:ascii="Arial Narrow" w:hAnsi="Arial Narrow" w:cs="Arial"/>
          <w:bCs/>
        </w:rPr>
        <w:t>na</w:t>
      </w:r>
      <w:r w:rsidRPr="00EC04ED">
        <w:rPr>
          <w:rFonts w:ascii="Arial Narrow" w:hAnsi="Arial Narrow" w:cs="Arial"/>
          <w:b/>
        </w:rPr>
        <w:t xml:space="preserve">: </w:t>
      </w:r>
      <w:r w:rsidR="004F469F" w:rsidRPr="00EC04ED">
        <w:rPr>
          <w:rFonts w:ascii="Arial Narrow" w:hAnsi="Arial Narrow" w:cs="Arial"/>
          <w:b/>
        </w:rPr>
        <w:t>”Zakup sprzętu ratowniczo-gaśniczego dla OSP Szczyrk</w:t>
      </w:r>
      <w:r w:rsidR="004419AA" w:rsidRPr="00EC04ED">
        <w:rPr>
          <w:rFonts w:ascii="Arial Narrow" w:hAnsi="Arial Narrow" w:cs="Arial"/>
          <w:b/>
          <w:bCs/>
        </w:rPr>
        <w:t>”.</w:t>
      </w:r>
    </w:p>
    <w:p w:rsidR="004960E5" w:rsidRPr="00EC04ED" w:rsidRDefault="004960E5" w:rsidP="00EC04ED">
      <w:pPr>
        <w:rPr>
          <w:rFonts w:ascii="Arial Narrow" w:hAnsi="Arial Narrow" w:cs="Arial"/>
          <w:b/>
        </w:rPr>
      </w:pPr>
    </w:p>
    <w:p w:rsidR="004960E5" w:rsidRPr="00EC04ED" w:rsidRDefault="004960E5" w:rsidP="00EC04ED">
      <w:pPr>
        <w:rPr>
          <w:rFonts w:ascii="Arial Narrow" w:hAnsi="Arial Narrow" w:cs="Arial"/>
          <w:b/>
        </w:rPr>
      </w:pPr>
      <w:r w:rsidRPr="00EC04ED">
        <w:rPr>
          <w:rFonts w:ascii="Arial Narrow" w:hAnsi="Arial Narrow" w:cs="Arial"/>
          <w:b/>
        </w:rPr>
        <w:t>I. Opis przedmiotu zamówienia:</w:t>
      </w:r>
    </w:p>
    <w:p w:rsidR="00A317D8" w:rsidRPr="00EC04ED" w:rsidRDefault="009769F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CPV 35110000-8 Sprzęt gaśniczy, ratowniczy i bezpieczeństwa</w:t>
      </w:r>
      <w:r w:rsidR="004024DF" w:rsidRPr="00EC04ED">
        <w:rPr>
          <w:rFonts w:ascii="Arial Narrow" w:hAnsi="Arial Narrow" w:cs="Arial"/>
        </w:rPr>
        <w:t>.</w:t>
      </w:r>
      <w:r w:rsidRPr="00EC04ED">
        <w:rPr>
          <w:rFonts w:ascii="Arial Narrow" w:hAnsi="Arial Narrow" w:cs="Arial"/>
        </w:rPr>
        <w:t xml:space="preserve"> </w:t>
      </w:r>
    </w:p>
    <w:p w:rsidR="004F469F" w:rsidRPr="00EC04ED" w:rsidRDefault="004024DF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Postępowanie jest prowadzone na podstawie „zasady konkurencyjności” dotyczącej wydatków w ramach RPO Wojewódzka Śląskiego  na lata 2014-2020.</w:t>
      </w:r>
    </w:p>
    <w:p w:rsidR="004F469F" w:rsidRPr="00EC04ED" w:rsidRDefault="004F469F" w:rsidP="00EC04ED">
      <w:pPr>
        <w:rPr>
          <w:rFonts w:ascii="Arial Narrow" w:hAnsi="Arial Narrow" w:cs="Arial"/>
        </w:rPr>
      </w:pPr>
    </w:p>
    <w:p w:rsidR="007819B5" w:rsidRPr="00EC04ED" w:rsidRDefault="004938A7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  <w:b/>
          <w:bCs/>
        </w:rPr>
        <w:t>1</w:t>
      </w:r>
      <w:r w:rsidR="007819B5" w:rsidRPr="00EC04ED">
        <w:rPr>
          <w:rFonts w:ascii="Arial Narrow" w:hAnsi="Arial Narrow" w:cs="Arial"/>
          <w:b/>
          <w:bCs/>
        </w:rPr>
        <w:t>. Grupa A – Sprzęt ratownictwa drogowego i technicznego</w:t>
      </w:r>
    </w:p>
    <w:p w:rsidR="00FD3552" w:rsidRPr="00EC04ED" w:rsidRDefault="00FD3552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1) Rozpieracz kolumnowy dwutłokowy w układzie </w:t>
      </w:r>
      <w:proofErr w:type="spellStart"/>
      <w:r w:rsidRPr="00EC04ED">
        <w:rPr>
          <w:rFonts w:ascii="Arial Narrow" w:hAnsi="Arial Narrow" w:cs="Arial"/>
        </w:rPr>
        <w:t>jednowężowym</w:t>
      </w:r>
      <w:proofErr w:type="spellEnd"/>
      <w:r w:rsidRPr="00EC04ED">
        <w:rPr>
          <w:rFonts w:ascii="Arial Narrow" w:hAnsi="Arial Narrow" w:cs="Arial"/>
        </w:rPr>
        <w:t xml:space="preserve"> model RA 4322 C – 1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  <w:r w:rsidRPr="00EC04ED">
        <w:rPr>
          <w:rFonts w:ascii="Arial Narrow" w:hAnsi="Arial Narrow" w:cs="Arial"/>
        </w:rPr>
        <w:t xml:space="preserve">, do uzupełnienia posiadanego zestawu hydraulicznego </w:t>
      </w:r>
      <w:proofErr w:type="spellStart"/>
      <w:r w:rsidRPr="00EC04ED">
        <w:rPr>
          <w:rFonts w:ascii="Arial Narrow" w:hAnsi="Arial Narrow" w:cs="Arial"/>
        </w:rPr>
        <w:t>Holmatro</w:t>
      </w:r>
      <w:proofErr w:type="spellEnd"/>
      <w:r w:rsidRPr="00EC04ED">
        <w:rPr>
          <w:rFonts w:ascii="Arial Narrow" w:hAnsi="Arial Narrow" w:cs="Arial"/>
        </w:rPr>
        <w:t>.</w:t>
      </w:r>
    </w:p>
    <w:p w:rsidR="00FD3552" w:rsidRPr="00EC04ED" w:rsidRDefault="00FD3552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2) Wspornik progowy pod rozpieracz kolumnowy – 1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  <w:r w:rsidRPr="00EC04ED">
        <w:rPr>
          <w:rFonts w:ascii="Arial Narrow" w:hAnsi="Arial Narrow" w:cs="Arial"/>
        </w:rPr>
        <w:t xml:space="preserve">, do uzupełnienia posiadanego zestawu hydraulicznego </w:t>
      </w:r>
      <w:proofErr w:type="spellStart"/>
      <w:r w:rsidRPr="00EC04ED">
        <w:rPr>
          <w:rFonts w:ascii="Arial Narrow" w:hAnsi="Arial Narrow" w:cs="Arial"/>
        </w:rPr>
        <w:t>Holmatro</w:t>
      </w:r>
      <w:proofErr w:type="spellEnd"/>
      <w:r w:rsidRPr="00EC04ED">
        <w:rPr>
          <w:rFonts w:ascii="Arial Narrow" w:hAnsi="Arial Narrow" w:cs="Arial"/>
        </w:rPr>
        <w:t>.</w:t>
      </w:r>
    </w:p>
    <w:p w:rsidR="00FD3552" w:rsidRPr="00EC04ED" w:rsidRDefault="00FD3552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  <w:color w:val="000000"/>
        </w:rPr>
        <w:t>3) No</w:t>
      </w:r>
      <w:r w:rsidRPr="00EC04ED">
        <w:rPr>
          <w:rFonts w:ascii="Arial Narrow" w:hAnsi="Arial Narrow" w:cs="Arial"/>
        </w:rPr>
        <w:t xml:space="preserve">życe do pedałów oraz drążków kierowniczych w układzie </w:t>
      </w:r>
      <w:proofErr w:type="spellStart"/>
      <w:r w:rsidRPr="00EC04ED">
        <w:rPr>
          <w:rFonts w:ascii="Arial Narrow" w:hAnsi="Arial Narrow" w:cs="Arial"/>
        </w:rPr>
        <w:t>jednowężowym</w:t>
      </w:r>
      <w:proofErr w:type="spellEnd"/>
      <w:r w:rsidRPr="00EC04ED">
        <w:rPr>
          <w:rFonts w:ascii="Arial Narrow" w:hAnsi="Arial Narrow" w:cs="Arial"/>
        </w:rPr>
        <w:t xml:space="preserve"> model</w:t>
      </w:r>
      <w:r w:rsidRPr="00EC04ED">
        <w:rPr>
          <w:rFonts w:ascii="Arial Narrow" w:hAnsi="Arial Narrow" w:cs="Arial"/>
        </w:rPr>
        <w:br/>
        <w:t xml:space="preserve">HMC 8U -  1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  <w:r w:rsidRPr="00EC04ED">
        <w:rPr>
          <w:rFonts w:ascii="Arial Narrow" w:hAnsi="Arial Narrow" w:cs="Arial"/>
        </w:rPr>
        <w:t xml:space="preserve">, do uzupełnienia posiadanego zestawu hydraulicznego </w:t>
      </w:r>
      <w:proofErr w:type="spellStart"/>
      <w:r w:rsidRPr="00EC04ED">
        <w:rPr>
          <w:rFonts w:ascii="Arial Narrow" w:hAnsi="Arial Narrow" w:cs="Arial"/>
        </w:rPr>
        <w:t>Holmatro</w:t>
      </w:r>
      <w:proofErr w:type="spellEnd"/>
      <w:r w:rsidRPr="00EC04ED">
        <w:rPr>
          <w:rFonts w:ascii="Arial Narrow" w:hAnsi="Arial Narrow" w:cs="Arial"/>
        </w:rPr>
        <w:t>.</w:t>
      </w:r>
    </w:p>
    <w:p w:rsidR="00FD3552" w:rsidRPr="00EC04ED" w:rsidRDefault="00FD3552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4) Zestaw łańcuchów do rozpieracza ramieniowego SP 4240C ( 2 zamki łańcuchowe, 2 łańcuchy z hakami) -  1 </w:t>
      </w:r>
      <w:proofErr w:type="spellStart"/>
      <w:r w:rsidRPr="00EC04ED">
        <w:rPr>
          <w:rFonts w:ascii="Arial Narrow" w:hAnsi="Arial Narrow" w:cs="Arial"/>
        </w:rPr>
        <w:t>kpl</w:t>
      </w:r>
      <w:proofErr w:type="spellEnd"/>
      <w:r w:rsidRPr="00EC04ED">
        <w:rPr>
          <w:rFonts w:ascii="Arial Narrow" w:hAnsi="Arial Narrow" w:cs="Arial"/>
        </w:rPr>
        <w:t xml:space="preserve">, do uzupełnienia posiadanego zestawu hydraulicznego </w:t>
      </w:r>
      <w:proofErr w:type="spellStart"/>
      <w:r w:rsidRPr="00EC04ED">
        <w:rPr>
          <w:rFonts w:ascii="Arial Narrow" w:hAnsi="Arial Narrow" w:cs="Arial"/>
        </w:rPr>
        <w:t>Holmatro</w:t>
      </w:r>
      <w:proofErr w:type="spellEnd"/>
      <w:r w:rsidRPr="00EC04ED">
        <w:rPr>
          <w:rFonts w:ascii="Arial Narrow" w:hAnsi="Arial Narrow" w:cs="Arial"/>
        </w:rPr>
        <w:t>.</w:t>
      </w:r>
    </w:p>
    <w:p w:rsidR="00FD3552" w:rsidRPr="00EC04ED" w:rsidRDefault="00FD3552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5) Nożyco-rozpieracz z ręcznym napędem model HCT 4120 – 1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  <w:r w:rsidRPr="00EC04ED">
        <w:rPr>
          <w:rFonts w:ascii="Arial Narrow" w:hAnsi="Arial Narrow" w:cs="Arial"/>
        </w:rPr>
        <w:t xml:space="preserve">, do uzupełnienia posiadanego zestawu hydraulicznego </w:t>
      </w:r>
      <w:proofErr w:type="spellStart"/>
      <w:r w:rsidRPr="00EC04ED">
        <w:rPr>
          <w:rFonts w:ascii="Arial Narrow" w:hAnsi="Arial Narrow" w:cs="Arial"/>
        </w:rPr>
        <w:t>Holmatro</w:t>
      </w:r>
      <w:proofErr w:type="spellEnd"/>
      <w:r w:rsidRPr="00EC04ED">
        <w:rPr>
          <w:rFonts w:ascii="Arial Narrow" w:hAnsi="Arial Narrow" w:cs="Arial"/>
        </w:rPr>
        <w:t>.</w:t>
      </w:r>
    </w:p>
    <w:p w:rsidR="00FD3552" w:rsidRPr="00EC04ED" w:rsidRDefault="00FD3552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6) Zestaw poduszek niskociśnieniowych 1 bar – 1 </w:t>
      </w:r>
      <w:proofErr w:type="spellStart"/>
      <w:r w:rsidRPr="00EC04ED">
        <w:rPr>
          <w:rFonts w:ascii="Arial Narrow" w:hAnsi="Arial Narrow" w:cs="Arial"/>
        </w:rPr>
        <w:t>kpl</w:t>
      </w:r>
      <w:proofErr w:type="spellEnd"/>
      <w:r w:rsidRPr="00EC04ED">
        <w:rPr>
          <w:rFonts w:ascii="Arial Narrow" w:hAnsi="Arial Narrow" w:cs="Arial"/>
        </w:rPr>
        <w:t>, zawierający:</w:t>
      </w:r>
    </w:p>
    <w:p w:rsidR="00FD3552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poduszka 1,0 bar o średnicy ok. 61 cm, wysokość podnoszenia powyżej 40 cm, udźwig min 3t  - 2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  <w:r w:rsidRPr="00EC04ED">
        <w:rPr>
          <w:rFonts w:ascii="Arial Narrow" w:hAnsi="Arial Narrow" w:cs="Arial"/>
        </w:rPr>
        <w:t>,</w:t>
      </w:r>
    </w:p>
    <w:p w:rsidR="00FD3552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b) pokrowiec na 2 poduszki,</w:t>
      </w:r>
    </w:p>
    <w:p w:rsidR="00FD3552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c) reduktor ciśnienia 200/300 bar z wężem 2m,</w:t>
      </w:r>
    </w:p>
    <w:p w:rsidR="00FD3552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d) podwójny sterownik 1,0 bar, typ prosty,</w:t>
      </w:r>
    </w:p>
    <w:p w:rsidR="00FD3552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e) wąż do pompowania 1,0 bar, 5m, żółty,</w:t>
      </w:r>
    </w:p>
    <w:p w:rsidR="00FD3552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f) wąż do pompowania 1,0 bar, 5m, czerwony,</w:t>
      </w:r>
    </w:p>
    <w:p w:rsidR="007819B5" w:rsidRPr="00EC04ED" w:rsidRDefault="00FD3552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g)zestaw naprawczy 1 bar</w:t>
      </w:r>
      <w:r w:rsidRPr="00EC04ED">
        <w:rPr>
          <w:rFonts w:ascii="Arial Narrow" w:hAnsi="Arial Narrow" w:cs="Arial"/>
        </w:rPr>
        <w:br/>
      </w:r>
    </w:p>
    <w:p w:rsidR="0019311D" w:rsidRPr="00EC04ED" w:rsidRDefault="004938A7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  <w:b/>
          <w:bCs/>
        </w:rPr>
        <w:t>2</w:t>
      </w:r>
      <w:r w:rsidR="007819B5" w:rsidRPr="00EC04ED">
        <w:rPr>
          <w:rFonts w:ascii="Arial Narrow" w:hAnsi="Arial Narrow" w:cs="Arial"/>
          <w:b/>
          <w:bCs/>
        </w:rPr>
        <w:t>. Grupa B – Osprzęt dla Grupy Poszukiwawczo-Ratowniczej</w:t>
      </w:r>
    </w:p>
    <w:p w:rsidR="00FD3552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1) </w:t>
      </w:r>
      <w:r w:rsidR="00FD3552" w:rsidRPr="00EC04ED">
        <w:rPr>
          <w:rFonts w:ascii="Arial Narrow" w:hAnsi="Arial Narrow" w:cs="Arial"/>
        </w:rPr>
        <w:t xml:space="preserve">Podpora teleskopowa przeznaczona do stabilizacji ratowniczej, umożliwiająca montaż różnego rodzaju głowic, w tym  rozszerzających  możliwość wykorzystania podpór  m.in. jako trójnóg ratowniczy, wykonana z profili stalowych, w całości ocynkowana galwanicznie i częściowo dodatkowo malowana powłokami ochronnymi – 3 </w:t>
      </w:r>
      <w:proofErr w:type="spellStart"/>
      <w:r w:rsidR="00FD3552" w:rsidRPr="00EC04ED">
        <w:rPr>
          <w:rFonts w:ascii="Arial Narrow" w:hAnsi="Arial Narrow" w:cs="Arial"/>
        </w:rPr>
        <w:t>szt</w:t>
      </w:r>
      <w:proofErr w:type="spellEnd"/>
      <w:r w:rsidR="00FD3552" w:rsidRPr="00EC04ED">
        <w:rPr>
          <w:rFonts w:ascii="Arial Narrow" w:hAnsi="Arial Narrow" w:cs="Arial"/>
        </w:rPr>
        <w:t xml:space="preserve"> o parametrach: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FD3552" w:rsidRPr="00EC04ED">
        <w:rPr>
          <w:rFonts w:ascii="Arial Narrow" w:hAnsi="Arial Narrow" w:cs="Arial"/>
        </w:rPr>
        <w:t>długość w pozycji transportowej około 1600 mm,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FD3552" w:rsidRPr="00EC04ED">
        <w:rPr>
          <w:rFonts w:ascii="Arial Narrow" w:hAnsi="Arial Narrow" w:cs="Arial"/>
        </w:rPr>
        <w:t>możliwość regulacji długości w zakresie 1200 mm,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FD3552" w:rsidRPr="00EC04ED">
        <w:rPr>
          <w:rFonts w:ascii="Arial Narrow" w:hAnsi="Arial Narrow" w:cs="Arial"/>
        </w:rPr>
        <w:t>nośność do 1500 kg,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FD3552" w:rsidRPr="00EC04ED">
        <w:rPr>
          <w:rFonts w:ascii="Arial Narrow" w:hAnsi="Arial Narrow" w:cs="Arial"/>
        </w:rPr>
        <w:t>stopa ślizgowa przegubowa o kącie pracy ok. 170 stopni,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FD3552" w:rsidRPr="00EC04ED">
        <w:rPr>
          <w:rFonts w:ascii="Arial Narrow" w:hAnsi="Arial Narrow" w:cs="Arial"/>
        </w:rPr>
        <w:t xml:space="preserve">zintegrowany pas napinający o nośności 5 t i długości 7 m , 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FD3552" w:rsidRPr="00EC04ED">
        <w:rPr>
          <w:rFonts w:ascii="Arial Narrow" w:hAnsi="Arial Narrow" w:cs="Arial"/>
        </w:rPr>
        <w:t>co najmniej 6 punktów zaczepowych.</w:t>
      </w:r>
    </w:p>
    <w:p w:rsidR="00FD3552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2) </w:t>
      </w:r>
      <w:r w:rsidR="00FD3552" w:rsidRPr="00EC04ED">
        <w:rPr>
          <w:rFonts w:ascii="Arial Narrow" w:hAnsi="Arial Narrow" w:cs="Arial"/>
        </w:rPr>
        <w:t xml:space="preserve">Detektor </w:t>
      </w:r>
      <w:proofErr w:type="spellStart"/>
      <w:r w:rsidR="00FD3552" w:rsidRPr="00EC04ED">
        <w:rPr>
          <w:rFonts w:ascii="Arial Narrow" w:hAnsi="Arial Narrow" w:cs="Arial"/>
        </w:rPr>
        <w:t>wielogazowy</w:t>
      </w:r>
      <w:proofErr w:type="spellEnd"/>
      <w:r w:rsidR="00FD3552" w:rsidRPr="00EC04ED">
        <w:rPr>
          <w:rFonts w:ascii="Arial Narrow" w:hAnsi="Arial Narrow" w:cs="Arial"/>
        </w:rPr>
        <w:t xml:space="preserve"> dyfuzyjny do pomiaru 4 gazów ( O</w:t>
      </w:r>
      <w:r w:rsidR="00FD3552" w:rsidRPr="00EC04ED">
        <w:rPr>
          <w:rFonts w:ascii="Arial Narrow" w:hAnsi="Arial Narrow" w:cs="Arial"/>
          <w:vertAlign w:val="subscript"/>
        </w:rPr>
        <w:t xml:space="preserve">2  </w:t>
      </w:r>
      <w:r w:rsidR="00FD3552" w:rsidRPr="00EC04ED">
        <w:rPr>
          <w:rFonts w:ascii="Arial Narrow" w:hAnsi="Arial Narrow" w:cs="Arial"/>
        </w:rPr>
        <w:t>0-30% v/v; H</w:t>
      </w:r>
      <w:r w:rsidR="00FD3552" w:rsidRPr="00EC04ED">
        <w:rPr>
          <w:rFonts w:ascii="Arial Narrow" w:hAnsi="Arial Narrow" w:cs="Arial"/>
          <w:vertAlign w:val="subscript"/>
        </w:rPr>
        <w:t>2</w:t>
      </w:r>
      <w:r w:rsidR="00FD3552" w:rsidRPr="00EC04ED">
        <w:rPr>
          <w:rFonts w:ascii="Arial Narrow" w:hAnsi="Arial Narrow" w:cs="Arial"/>
        </w:rPr>
        <w:t xml:space="preserve">S  0-100 ppm, CO  0-500 ppm, LEL  0-100% DGW)  -  1 </w:t>
      </w:r>
      <w:proofErr w:type="spellStart"/>
      <w:r w:rsidR="00FD3552" w:rsidRPr="00EC04ED">
        <w:rPr>
          <w:rFonts w:ascii="Arial Narrow" w:hAnsi="Arial Narrow" w:cs="Arial"/>
        </w:rPr>
        <w:t>szt</w:t>
      </w:r>
      <w:proofErr w:type="spellEnd"/>
      <w:r w:rsidR="00FD3552" w:rsidRPr="00EC04ED">
        <w:rPr>
          <w:rFonts w:ascii="Arial Narrow" w:hAnsi="Arial Narrow" w:cs="Arial"/>
        </w:rPr>
        <w:t xml:space="preserve"> o parametrach: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FD3552" w:rsidRPr="00EC04ED">
        <w:rPr>
          <w:rFonts w:ascii="Arial Narrow" w:hAnsi="Arial Narrow" w:cs="Arial"/>
        </w:rPr>
        <w:t>sensor LEL podczerwony kalibrowany standardowo na metan.,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FD3552" w:rsidRPr="00EC04ED">
        <w:rPr>
          <w:rFonts w:ascii="Arial Narrow" w:hAnsi="Arial Narrow" w:cs="Arial"/>
        </w:rPr>
        <w:t>zwarta budowa, masa do 250 g,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FD3552" w:rsidRPr="00EC04ED">
        <w:rPr>
          <w:rFonts w:ascii="Arial Narrow" w:hAnsi="Arial Narrow" w:cs="Arial"/>
        </w:rPr>
        <w:t>wytrzymała, dobrze widoczna, wodoodporna obudowa (IP67), zaopatrzona w wytrzymałe mocowanie na pasek lub na smycz,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FD3552" w:rsidRPr="00EC04ED">
        <w:rPr>
          <w:rFonts w:ascii="Arial Narrow" w:hAnsi="Arial Narrow" w:cs="Arial"/>
        </w:rPr>
        <w:t>intuicyjna obsługa jednym przyciskiem w rękawicach ratowniczych,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FD3552" w:rsidRPr="00EC04ED">
        <w:rPr>
          <w:rFonts w:ascii="Arial Narrow" w:hAnsi="Arial Narrow" w:cs="Arial"/>
        </w:rPr>
        <w:t>duży, dobrze widoczny ciekłokrystaliczny wyświetlacz alfanumeryczny,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FD3552" w:rsidRPr="00EC04ED">
        <w:rPr>
          <w:rFonts w:ascii="Arial Narrow" w:hAnsi="Arial Narrow" w:cs="Arial"/>
        </w:rPr>
        <w:t xml:space="preserve">możliwość pracy co najmniej w temperaturze w zakresie -20 do +50 </w:t>
      </w:r>
      <w:r w:rsidR="00FD3552" w:rsidRPr="00EC04ED">
        <w:rPr>
          <w:rFonts w:ascii="Arial Narrow" w:hAnsi="Arial Narrow" w:cs="Arial"/>
          <w:vertAlign w:val="superscript"/>
        </w:rPr>
        <w:t>0</w:t>
      </w:r>
      <w:r w:rsidR="00FD3552" w:rsidRPr="00EC04ED">
        <w:rPr>
          <w:rFonts w:ascii="Arial Narrow" w:hAnsi="Arial Narrow" w:cs="Arial"/>
        </w:rPr>
        <w:t>C i wilgotności do 95%,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g) </w:t>
      </w:r>
      <w:r w:rsidR="00FD3552" w:rsidRPr="00EC04ED">
        <w:rPr>
          <w:rFonts w:ascii="Arial Narrow" w:hAnsi="Arial Narrow" w:cs="Arial"/>
        </w:rPr>
        <w:t xml:space="preserve">zasilanie akumulatorem </w:t>
      </w:r>
      <w:proofErr w:type="spellStart"/>
      <w:r w:rsidR="00FD3552" w:rsidRPr="00EC04ED">
        <w:rPr>
          <w:rFonts w:ascii="Arial Narrow" w:hAnsi="Arial Narrow" w:cs="Arial"/>
        </w:rPr>
        <w:t>LiIon</w:t>
      </w:r>
      <w:proofErr w:type="spellEnd"/>
      <w:r w:rsidR="00FD3552" w:rsidRPr="00EC04ED">
        <w:rPr>
          <w:rFonts w:ascii="Arial Narrow" w:hAnsi="Arial Narrow" w:cs="Arial"/>
        </w:rPr>
        <w:t xml:space="preserve">, ładowalnym w czasie do 6 </w:t>
      </w:r>
      <w:proofErr w:type="spellStart"/>
      <w:r w:rsidR="00FD3552" w:rsidRPr="00EC04ED">
        <w:rPr>
          <w:rFonts w:ascii="Arial Narrow" w:hAnsi="Arial Narrow" w:cs="Arial"/>
        </w:rPr>
        <w:t>godz</w:t>
      </w:r>
      <w:proofErr w:type="spellEnd"/>
      <w:r w:rsidR="00FD3552" w:rsidRPr="00EC04ED">
        <w:rPr>
          <w:rFonts w:ascii="Arial Narrow" w:hAnsi="Arial Narrow" w:cs="Arial"/>
        </w:rPr>
        <w:t>, czas pracy bez ładowania z sensorem LEL ok. 60 dni,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h) </w:t>
      </w:r>
      <w:r w:rsidR="00FD3552" w:rsidRPr="00EC04ED">
        <w:rPr>
          <w:rFonts w:ascii="Arial Narrow" w:hAnsi="Arial Narrow" w:cs="Arial"/>
        </w:rPr>
        <w:t>certyfikat ATEX,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i) </w:t>
      </w:r>
      <w:r w:rsidR="00FD3552" w:rsidRPr="00EC04ED">
        <w:rPr>
          <w:rFonts w:ascii="Arial Narrow" w:hAnsi="Arial Narrow" w:cs="Arial"/>
        </w:rPr>
        <w:t>alarm LED, akustyczny, wibracyjny, podświetlenie ekranu na czerwono, dodatkowe LED dobrze widoczne z różnych stron,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j) </w:t>
      </w:r>
      <w:r w:rsidR="00FD3552" w:rsidRPr="00EC04ED">
        <w:rPr>
          <w:rFonts w:ascii="Arial Narrow" w:hAnsi="Arial Narrow" w:cs="Arial"/>
        </w:rPr>
        <w:t>ponadto alarm przekroczenia zakresu, uszkodzenia sensora, słabego akumulatora,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k) </w:t>
      </w:r>
      <w:r w:rsidR="00FD3552" w:rsidRPr="00EC04ED">
        <w:rPr>
          <w:rFonts w:ascii="Arial Narrow" w:hAnsi="Arial Narrow" w:cs="Arial"/>
        </w:rPr>
        <w:t>pamięć zdarzeń, kalibracji i pomiarów,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l) </w:t>
      </w:r>
      <w:r w:rsidR="00FD3552" w:rsidRPr="00EC04ED">
        <w:rPr>
          <w:rFonts w:ascii="Arial Narrow" w:hAnsi="Arial Narrow" w:cs="Arial"/>
        </w:rPr>
        <w:t>auto zerowanie i auto test przy uruchomieniu,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m) </w:t>
      </w:r>
      <w:r w:rsidR="00FD3552" w:rsidRPr="00EC04ED">
        <w:rPr>
          <w:rFonts w:ascii="Arial Narrow" w:hAnsi="Arial Narrow" w:cs="Arial"/>
        </w:rPr>
        <w:t>przypominanie o kalibracji i teście funkcjonalnym</w:t>
      </w:r>
    </w:p>
    <w:p w:rsidR="00FD3552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3) </w:t>
      </w:r>
      <w:r w:rsidR="00FD3552" w:rsidRPr="00EC04ED">
        <w:rPr>
          <w:rFonts w:ascii="Arial Narrow" w:hAnsi="Arial Narrow" w:cs="Arial"/>
        </w:rPr>
        <w:t xml:space="preserve">Aparat powietrzny do uzupełnienia eksploatowanych aparatów ochrony dróg model </w:t>
      </w:r>
      <w:proofErr w:type="spellStart"/>
      <w:r w:rsidR="00FD3552" w:rsidRPr="00EC04ED">
        <w:rPr>
          <w:rFonts w:ascii="Arial Narrow" w:hAnsi="Arial Narrow" w:cs="Arial"/>
        </w:rPr>
        <w:t>AirGoFIXPRO</w:t>
      </w:r>
      <w:proofErr w:type="spellEnd"/>
      <w:r w:rsidR="00FD3552" w:rsidRPr="00EC04ED">
        <w:rPr>
          <w:rFonts w:ascii="Arial Narrow" w:hAnsi="Arial Narrow" w:cs="Arial"/>
        </w:rPr>
        <w:t xml:space="preserve"> – 2 </w:t>
      </w:r>
      <w:proofErr w:type="spellStart"/>
      <w:r w:rsidR="00FD3552" w:rsidRPr="00EC04ED">
        <w:rPr>
          <w:rFonts w:ascii="Arial Narrow" w:hAnsi="Arial Narrow" w:cs="Arial"/>
        </w:rPr>
        <w:t>szt</w:t>
      </w:r>
      <w:proofErr w:type="spellEnd"/>
      <w:r w:rsidR="00FD3552" w:rsidRPr="00EC04ED">
        <w:rPr>
          <w:rFonts w:ascii="Arial Narrow" w:hAnsi="Arial Narrow" w:cs="Arial"/>
        </w:rPr>
        <w:t xml:space="preserve"> wyposażony w: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eastAsia="Arial" w:hAnsi="Arial Narrow" w:cs="Arial"/>
        </w:rPr>
        <w:t>a)</w:t>
      </w:r>
      <w:r w:rsidR="00FD3552" w:rsidRPr="00EC04ED">
        <w:rPr>
          <w:rFonts w:ascii="Arial Narrow" w:eastAsia="Arial" w:hAnsi="Arial Narrow" w:cs="Arial"/>
        </w:rPr>
        <w:t xml:space="preserve"> </w:t>
      </w:r>
      <w:r w:rsidR="00FD3552" w:rsidRPr="00EC04ED">
        <w:rPr>
          <w:rFonts w:ascii="Arial Narrow" w:hAnsi="Arial Narrow" w:cs="Arial"/>
        </w:rPr>
        <w:t>butlę stalową 6l/300bar,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FD3552" w:rsidRPr="00EC04ED">
        <w:rPr>
          <w:rFonts w:ascii="Arial Narrow" w:hAnsi="Arial Narrow" w:cs="Arial"/>
        </w:rPr>
        <w:t xml:space="preserve">maskę nadciśnieniową Ultra </w:t>
      </w:r>
      <w:proofErr w:type="spellStart"/>
      <w:r w:rsidR="00FD3552" w:rsidRPr="00EC04ED">
        <w:rPr>
          <w:rFonts w:ascii="Arial Narrow" w:hAnsi="Arial Narrow" w:cs="Arial"/>
        </w:rPr>
        <w:t>Elite</w:t>
      </w:r>
      <w:proofErr w:type="spellEnd"/>
      <w:r w:rsidR="00FD3552" w:rsidRPr="00EC04ED">
        <w:rPr>
          <w:rFonts w:ascii="Arial Narrow" w:hAnsi="Arial Narrow" w:cs="Arial"/>
        </w:rPr>
        <w:t xml:space="preserve"> </w:t>
      </w:r>
      <w:proofErr w:type="spellStart"/>
      <w:r w:rsidR="00FD3552" w:rsidRPr="00EC04ED">
        <w:rPr>
          <w:rFonts w:ascii="Arial Narrow" w:hAnsi="Arial Narrow" w:cs="Arial"/>
        </w:rPr>
        <w:t>PS-MaXX</w:t>
      </w:r>
      <w:proofErr w:type="spellEnd"/>
      <w:r w:rsidR="00FD3552" w:rsidRPr="00EC04ED">
        <w:rPr>
          <w:rFonts w:ascii="Arial Narrow" w:hAnsi="Arial Narrow" w:cs="Arial"/>
        </w:rPr>
        <w:t>,</w:t>
      </w:r>
    </w:p>
    <w:p w:rsidR="00FD3552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FD3552" w:rsidRPr="00EC04ED">
        <w:rPr>
          <w:rFonts w:ascii="Arial Narrow" w:hAnsi="Arial Narrow" w:cs="Arial"/>
        </w:rPr>
        <w:t>sygnalizator bezruchu.</w:t>
      </w:r>
      <w:r w:rsidR="00FD3552" w:rsidRPr="00EC04ED">
        <w:rPr>
          <w:rFonts w:ascii="Arial Narrow" w:hAnsi="Arial Narrow" w:cs="Arial"/>
        </w:rPr>
        <w:br/>
      </w:r>
    </w:p>
    <w:p w:rsidR="007819B5" w:rsidRPr="00EC04ED" w:rsidRDefault="004938A7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  <w:b/>
          <w:bCs/>
        </w:rPr>
        <w:t>3</w:t>
      </w:r>
      <w:r w:rsidR="000D102C" w:rsidRPr="00EC04ED">
        <w:rPr>
          <w:rFonts w:ascii="Arial Narrow" w:hAnsi="Arial Narrow" w:cs="Arial"/>
          <w:b/>
          <w:bCs/>
        </w:rPr>
        <w:t xml:space="preserve">. </w:t>
      </w:r>
      <w:r w:rsidR="007819B5" w:rsidRPr="00EC04ED">
        <w:rPr>
          <w:rFonts w:ascii="Arial Narrow" w:hAnsi="Arial Narrow" w:cs="Arial"/>
          <w:b/>
          <w:bCs/>
        </w:rPr>
        <w:t>Grupa C – Ratownictwo medyczne</w:t>
      </w:r>
    </w:p>
    <w:p w:rsidR="0019311D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1) Zestaw do segregacji poszkodowanych TRIAGE – 1 </w:t>
      </w:r>
      <w:proofErr w:type="spellStart"/>
      <w:r w:rsidRPr="00EC04ED">
        <w:rPr>
          <w:rFonts w:ascii="Arial Narrow" w:hAnsi="Arial Narrow" w:cs="Arial"/>
        </w:rPr>
        <w:t>kpl</w:t>
      </w:r>
      <w:proofErr w:type="spellEnd"/>
      <w:r w:rsidRPr="00EC04ED">
        <w:rPr>
          <w:rFonts w:ascii="Arial Narrow" w:hAnsi="Arial Narrow" w:cs="Arial"/>
        </w:rPr>
        <w:br/>
        <w:t xml:space="preserve">Podstawowy zestaw do segregacji medycznej poszkodowanych umieszczony  w specjalnie skonstruowanej torbie koloru </w:t>
      </w:r>
      <w:r w:rsidRPr="00EC04ED">
        <w:rPr>
          <w:rFonts w:ascii="Arial Narrow" w:hAnsi="Arial Narrow" w:cs="Arial"/>
        </w:rPr>
        <w:lastRenderedPageBreak/>
        <w:t xml:space="preserve">czerwonego, zawierający 50 </w:t>
      </w:r>
      <w:proofErr w:type="spellStart"/>
      <w:r w:rsidRPr="00EC04ED">
        <w:rPr>
          <w:rFonts w:ascii="Arial Narrow" w:hAnsi="Arial Narrow" w:cs="Arial"/>
        </w:rPr>
        <w:t>kpl</w:t>
      </w:r>
      <w:proofErr w:type="spellEnd"/>
      <w:r w:rsidRPr="00EC04ED">
        <w:rPr>
          <w:rFonts w:ascii="Arial Narrow" w:hAnsi="Arial Narrow" w:cs="Arial"/>
        </w:rPr>
        <w:t xml:space="preserve">. opasek odblaskowych kodowanych kolorami. Opaska z elementem sprężynującym pozwala na łatwe umieszczenie jej na kończynie poszkodowanego.  Materiał odblaskowy pozwala na szybką identyfikację poszkodowanego nocą oraz w trudnych warunkach atmosferycznych. </w:t>
      </w:r>
    </w:p>
    <w:p w:rsidR="0019311D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2) Nosze podbierakowe – 1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a) nosze aluminiowe szuflowe atraumatyczne 3 częściowe,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b) wyposażone w 3 pasy stabilizujące,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c) nośność &gt; 150 kg,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d) masa do 10 kg</w:t>
      </w:r>
    </w:p>
    <w:p w:rsidR="0019311D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3) Kamizelka KED – 1 </w:t>
      </w:r>
      <w:proofErr w:type="spellStart"/>
      <w:r w:rsidRPr="00EC04ED">
        <w:rPr>
          <w:rFonts w:ascii="Arial Narrow" w:hAnsi="Arial Narrow" w:cs="Arial"/>
        </w:rPr>
        <w:t>szt</w:t>
      </w:r>
      <w:proofErr w:type="spellEnd"/>
      <w:r w:rsidRPr="00EC04ED">
        <w:rPr>
          <w:rFonts w:ascii="Arial Narrow" w:hAnsi="Arial Narrow" w:cs="Arial"/>
        </w:rPr>
        <w:br/>
        <w:t xml:space="preserve">Kamizelka </w:t>
      </w:r>
      <w:proofErr w:type="spellStart"/>
      <w:r w:rsidRPr="00EC04ED">
        <w:rPr>
          <w:rFonts w:ascii="Arial Narrow" w:hAnsi="Arial Narrow" w:cs="Arial"/>
        </w:rPr>
        <w:t>Kendricka</w:t>
      </w:r>
      <w:proofErr w:type="spellEnd"/>
      <w:r w:rsidRPr="00EC04ED">
        <w:rPr>
          <w:rFonts w:ascii="Arial Narrow" w:hAnsi="Arial Narrow" w:cs="Arial"/>
        </w:rPr>
        <w:t xml:space="preserve"> używana do  stabilizacji rannego przy podejrzeniu urazów kręgosłupa, stosowana głównie w celu zabezpieczenia poszkodowanego w wyniku wypadku komunikacyjnego.</w:t>
      </w:r>
    </w:p>
    <w:p w:rsidR="0019311D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4) Torba PSP R-1 z deską ortopedyczną i zestawem do tlenoterapii – 1 </w:t>
      </w:r>
      <w:proofErr w:type="spellStart"/>
      <w:r w:rsidRPr="00EC04ED">
        <w:rPr>
          <w:rFonts w:ascii="Arial Narrow" w:hAnsi="Arial Narrow" w:cs="Arial"/>
        </w:rPr>
        <w:t>kpl</w:t>
      </w:r>
      <w:proofErr w:type="spellEnd"/>
      <w:r w:rsidRPr="00EC04ED">
        <w:rPr>
          <w:rFonts w:ascii="Arial Narrow" w:hAnsi="Arial Narrow" w:cs="Arial"/>
        </w:rPr>
        <w:t>.</w:t>
      </w:r>
      <w:r w:rsidRPr="00EC04ED">
        <w:rPr>
          <w:rFonts w:ascii="Arial Narrow" w:hAnsi="Arial Narrow" w:cs="Arial"/>
        </w:rPr>
        <w:br/>
        <w:t xml:space="preserve">Zestaw ratownictwa medycznego PSP – R1 składa się z: 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a) torby z wyposażeniem medycznym i zestawem do tlenoterapii,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zestawu szyn Kramera, 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deski ortopedycznej. </w:t>
      </w:r>
      <w:r w:rsidRPr="00EC04ED">
        <w:rPr>
          <w:rFonts w:ascii="Arial Narrow" w:hAnsi="Arial Narrow" w:cs="Arial"/>
        </w:rPr>
        <w:br/>
        <w:t>Skład zestawu ratowniczego PSP – R1 musi być zgodny z  standardem wyposażenia podmiotów KSRG w zestawy ratownictwa medycznego określonym w  załączniku nr 3 do Zasad Organizacji Ratownictwa Medycznego w Krajowym Systemie Ratowniczo-Gaśniczym z lipca 2013 roku zatwierdzonych przez Komendanta Głównego Państwowej Straży Pożarnej.</w:t>
      </w:r>
      <w:r w:rsidRPr="00EC04ED">
        <w:rPr>
          <w:rFonts w:ascii="Arial Narrow" w:hAnsi="Arial Narrow" w:cs="Arial"/>
        </w:rPr>
        <w:br/>
      </w:r>
    </w:p>
    <w:p w:rsidR="007819B5" w:rsidRPr="00EC04ED" w:rsidRDefault="004938A7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  <w:b/>
          <w:bCs/>
        </w:rPr>
        <w:t>4</w:t>
      </w:r>
      <w:r w:rsidR="000D102C" w:rsidRPr="00EC04ED">
        <w:rPr>
          <w:rFonts w:ascii="Arial Narrow" w:hAnsi="Arial Narrow" w:cs="Arial"/>
          <w:b/>
          <w:bCs/>
        </w:rPr>
        <w:t xml:space="preserve">. </w:t>
      </w:r>
      <w:r w:rsidR="007819B5" w:rsidRPr="00EC04ED">
        <w:rPr>
          <w:rFonts w:ascii="Arial Narrow" w:hAnsi="Arial Narrow" w:cs="Arial"/>
          <w:b/>
          <w:bCs/>
        </w:rPr>
        <w:t>Grupa D – Sprzęt niezbędny do prowadzenia działań ratowniczo-gaśniczych</w:t>
      </w:r>
    </w:p>
    <w:p w:rsidR="0019311D" w:rsidRPr="00EC04ED" w:rsidRDefault="0019311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1) Przenośna </w:t>
      </w:r>
      <w:proofErr w:type="spellStart"/>
      <w:r w:rsidRPr="00EC04ED">
        <w:rPr>
          <w:rFonts w:ascii="Arial Narrow" w:hAnsi="Arial Narrow" w:cs="Arial"/>
        </w:rPr>
        <w:t>najaśnica</w:t>
      </w:r>
      <w:proofErr w:type="spellEnd"/>
      <w:r w:rsidRPr="00EC04ED">
        <w:rPr>
          <w:rFonts w:ascii="Arial Narrow" w:hAnsi="Arial Narrow" w:cs="Arial"/>
        </w:rPr>
        <w:t xml:space="preserve"> akumulatorowa – 1 szt. o parametrach: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przenośny system walizkowy z dwoma głowicami </w:t>
      </w:r>
      <w:proofErr w:type="spellStart"/>
      <w:r w:rsidRPr="00EC04ED">
        <w:rPr>
          <w:rFonts w:ascii="Arial Narrow" w:hAnsi="Arial Narrow" w:cs="Arial"/>
        </w:rPr>
        <w:t>led</w:t>
      </w:r>
      <w:proofErr w:type="spellEnd"/>
      <w:r w:rsidRPr="00EC04ED">
        <w:rPr>
          <w:rFonts w:ascii="Arial Narrow" w:hAnsi="Arial Narrow" w:cs="Arial"/>
        </w:rPr>
        <w:t xml:space="preserve"> na indywidualnych masztach, odporny na wstrząsy i uderzenia,</w:t>
      </w:r>
    </w:p>
    <w:p w:rsidR="0019311D" w:rsidRPr="00EC04ED" w:rsidRDefault="0019311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b) wysokość całkowita &gt; 2m,</w:t>
      </w:r>
    </w:p>
    <w:p w:rsidR="0019311D" w:rsidRPr="00EC04ED" w:rsidRDefault="0014535B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 xml:space="preserve">max moc światła &gt;14 000 </w:t>
      </w:r>
      <w:proofErr w:type="spellStart"/>
      <w:r w:rsidR="0019311D" w:rsidRPr="00EC04ED">
        <w:rPr>
          <w:rFonts w:ascii="Arial Narrow" w:hAnsi="Arial Narrow" w:cs="Arial"/>
        </w:rPr>
        <w:t>lm</w:t>
      </w:r>
      <w:proofErr w:type="spellEnd"/>
      <w:r w:rsidR="0019311D" w:rsidRPr="00EC04ED">
        <w:rPr>
          <w:rFonts w:ascii="Arial Narrow" w:hAnsi="Arial Narrow" w:cs="Arial"/>
        </w:rPr>
        <w:t>,</w:t>
      </w:r>
    </w:p>
    <w:p w:rsidR="0019311D" w:rsidRPr="00EC04ED" w:rsidRDefault="0014535B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>różne tryby pracy 100%, 75%, 50%, migający, czerwony,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czas pracy 100% około 6 h, 50% około 10h,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19311D" w:rsidRPr="00EC04ED">
        <w:rPr>
          <w:rFonts w:ascii="Arial Narrow" w:hAnsi="Arial Narrow" w:cs="Arial"/>
        </w:rPr>
        <w:t xml:space="preserve">głowice obrotowe w poziomie 360 </w:t>
      </w:r>
      <w:r w:rsidR="0019311D" w:rsidRPr="00EC04ED">
        <w:rPr>
          <w:rFonts w:ascii="Arial Narrow" w:hAnsi="Arial Narrow" w:cs="Arial"/>
          <w:vertAlign w:val="superscript"/>
        </w:rPr>
        <w:t>o</w:t>
      </w:r>
      <w:r w:rsidR="0019311D" w:rsidRPr="00EC04ED">
        <w:rPr>
          <w:rFonts w:ascii="Arial Narrow" w:hAnsi="Arial Narrow" w:cs="Arial"/>
        </w:rPr>
        <w:t xml:space="preserve"> i w pionie 180</w:t>
      </w:r>
      <w:r w:rsidR="0019311D" w:rsidRPr="00EC04ED">
        <w:rPr>
          <w:rFonts w:ascii="Arial Narrow" w:hAnsi="Arial Narrow" w:cs="Arial"/>
          <w:vertAlign w:val="superscript"/>
        </w:rPr>
        <w:t>o</w:t>
      </w:r>
      <w:r w:rsidR="0019311D" w:rsidRPr="00EC04ED">
        <w:rPr>
          <w:rFonts w:ascii="Arial Narrow" w:hAnsi="Arial Narrow" w:cs="Arial"/>
        </w:rPr>
        <w:t xml:space="preserve">, 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g) </w:t>
      </w:r>
      <w:r w:rsidR="0019311D" w:rsidRPr="00EC04ED">
        <w:rPr>
          <w:rFonts w:ascii="Arial Narrow" w:hAnsi="Arial Narrow" w:cs="Arial"/>
        </w:rPr>
        <w:t>wodoodporność co najmniej IP 66,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h) </w:t>
      </w:r>
      <w:r w:rsidR="0019311D" w:rsidRPr="00EC04ED">
        <w:rPr>
          <w:rFonts w:ascii="Arial Narrow" w:hAnsi="Arial Narrow" w:cs="Arial"/>
        </w:rPr>
        <w:t>akumulator żelowy 12V ładowalny z sieci 230V w czasie do 7 h,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i) </w:t>
      </w:r>
      <w:r w:rsidR="0019311D" w:rsidRPr="00EC04ED">
        <w:rPr>
          <w:rFonts w:ascii="Arial Narrow" w:hAnsi="Arial Narrow" w:cs="Arial"/>
        </w:rPr>
        <w:t>masa poniżej 30 kg</w:t>
      </w:r>
    </w:p>
    <w:p w:rsidR="0019311D" w:rsidRPr="00EC04ED" w:rsidRDefault="008D15F9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2) </w:t>
      </w:r>
      <w:r w:rsidR="0019311D" w:rsidRPr="00EC04ED">
        <w:rPr>
          <w:rFonts w:ascii="Arial Narrow" w:hAnsi="Arial Narrow" w:cs="Arial"/>
        </w:rPr>
        <w:t>Hydronetka plecakowa – 4 szt. o parametrach: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>zbiornik elastyczny odporny na uszkodzenia mechaniczne i pojemności co najmniej 19 l,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wygodne, regulowane paski nośne,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>prądownica umożliwia uzyskania prądu zwartego o zasięgu poziomym ok. 12 m lub rozproszonego o zasięgu minimum 3 m,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>metalowa pompa zapewniająca wydajność powyżej 2 l/min</w:t>
      </w:r>
    </w:p>
    <w:p w:rsidR="0019311D" w:rsidRPr="00EC04ED" w:rsidRDefault="008D15F9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3) </w:t>
      </w:r>
      <w:r w:rsidR="0019311D" w:rsidRPr="00EC04ED">
        <w:rPr>
          <w:rFonts w:ascii="Arial Narrow" w:hAnsi="Arial Narrow" w:cs="Arial"/>
        </w:rPr>
        <w:t xml:space="preserve">Tłumica stalowa  – 4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: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>szerokość części tłumiącej około 330 mm,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długość części tłumiącej około 500 mm,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>drążek aluminiowy składany, złożony co najmniej z 2 części, z których najdłuższa nie może przekraczać 100 cm,</w:t>
      </w:r>
    </w:p>
    <w:p w:rsidR="0019311D" w:rsidRPr="00EC04ED" w:rsidRDefault="008D15F9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4) </w:t>
      </w:r>
      <w:r w:rsidR="0019311D" w:rsidRPr="00EC04ED">
        <w:rPr>
          <w:rFonts w:ascii="Arial Narrow" w:hAnsi="Arial Narrow" w:cs="Arial"/>
        </w:rPr>
        <w:t xml:space="preserve">Motopompa szlamowa o max wydajności 2400 l/min – 1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>: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>wydajność max 2400 l/min,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wysokość podnoszenia ok. 34 m,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 xml:space="preserve">średnica zanieczyszczeń powyżej 30 mm, 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>głębokość ssania 8 m,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masa z pełnym zbiornikiem poniżej 100 kg,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19311D" w:rsidRPr="00EC04ED">
        <w:rPr>
          <w:rFonts w:ascii="Arial Narrow" w:hAnsi="Arial Narrow" w:cs="Arial"/>
        </w:rPr>
        <w:t xml:space="preserve">nasady wężowe 110 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g) </w:t>
      </w:r>
      <w:r w:rsidR="0019311D" w:rsidRPr="00EC04ED">
        <w:rPr>
          <w:rFonts w:ascii="Arial Narrow" w:hAnsi="Arial Narrow" w:cs="Arial"/>
        </w:rPr>
        <w:t xml:space="preserve">świadectwo dopuszczenia </w:t>
      </w:r>
      <w:proofErr w:type="spellStart"/>
      <w:r w:rsidR="0019311D" w:rsidRPr="00EC04ED">
        <w:rPr>
          <w:rFonts w:ascii="Arial Narrow" w:hAnsi="Arial Narrow" w:cs="Arial"/>
        </w:rPr>
        <w:t>CNBOP-PIB</w:t>
      </w:r>
      <w:proofErr w:type="spellEnd"/>
      <w:r w:rsidR="0019311D" w:rsidRPr="00EC04ED">
        <w:rPr>
          <w:rFonts w:ascii="Arial Narrow" w:hAnsi="Arial Narrow" w:cs="Arial"/>
        </w:rPr>
        <w:t xml:space="preserve"> w Józefowie do stosowania w ochronie przeciwpożarowej</w:t>
      </w:r>
    </w:p>
    <w:p w:rsidR="0019311D" w:rsidRPr="00EC04ED" w:rsidRDefault="008D15F9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5) </w:t>
      </w:r>
      <w:r w:rsidR="0019311D" w:rsidRPr="00EC04ED">
        <w:rPr>
          <w:rFonts w:ascii="Arial Narrow" w:hAnsi="Arial Narrow" w:cs="Arial"/>
        </w:rPr>
        <w:t xml:space="preserve">Pilarka ratownicza – 2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</w:t>
      </w:r>
      <w:proofErr w:type="spellStart"/>
      <w:r w:rsidR="0019311D" w:rsidRPr="00EC04ED">
        <w:rPr>
          <w:rFonts w:ascii="Arial Narrow" w:hAnsi="Arial Narrow" w:cs="Arial"/>
        </w:rPr>
        <w:t>np.Stihl</w:t>
      </w:r>
      <w:proofErr w:type="spellEnd"/>
      <w:r w:rsidR="0019311D" w:rsidRPr="00EC04ED">
        <w:rPr>
          <w:rFonts w:ascii="Arial Narrow" w:hAnsi="Arial Narrow" w:cs="Arial"/>
        </w:rPr>
        <w:t xml:space="preserve"> MS 460R lub równoważna: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 xml:space="preserve">moc min 3,1 </w:t>
      </w:r>
      <w:proofErr w:type="spellStart"/>
      <w:r w:rsidR="0019311D" w:rsidRPr="00EC04ED">
        <w:rPr>
          <w:rFonts w:ascii="Arial Narrow" w:hAnsi="Arial Narrow" w:cs="Arial"/>
        </w:rPr>
        <w:t>kW</w:t>
      </w:r>
      <w:proofErr w:type="spellEnd"/>
      <w:r w:rsidR="0019311D" w:rsidRPr="00EC04ED">
        <w:rPr>
          <w:rFonts w:ascii="Arial Narrow" w:hAnsi="Arial Narrow" w:cs="Arial"/>
        </w:rPr>
        <w:t xml:space="preserve"> / 4,2 KM,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stosunek ciężaru do mocy max 1,6 kg/</w:t>
      </w:r>
      <w:proofErr w:type="spellStart"/>
      <w:r w:rsidR="0019311D" w:rsidRPr="00EC04ED">
        <w:rPr>
          <w:rFonts w:ascii="Arial Narrow" w:hAnsi="Arial Narrow" w:cs="Arial"/>
        </w:rPr>
        <w:t>kW</w:t>
      </w:r>
      <w:proofErr w:type="spellEnd"/>
      <w:r w:rsidR="0019311D" w:rsidRPr="00EC04ED">
        <w:rPr>
          <w:rFonts w:ascii="Arial Narrow" w:hAnsi="Arial Narrow" w:cs="Arial"/>
        </w:rPr>
        <w:t>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>zawór dekompresyjny i elastyczny rozruch,</w:t>
      </w:r>
    </w:p>
    <w:p w:rsidR="0019311D" w:rsidRPr="00EC04ED" w:rsidRDefault="008D15F9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 xml:space="preserve">regulacja wydajności pompy olejowej, 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specjalny łańcuch ratowniczy z ostrzami zbrojonymi płytkami z twardych stopów o wysokiej udarności.</w:t>
      </w:r>
    </w:p>
    <w:p w:rsidR="0019311D" w:rsidRPr="00EC04ED" w:rsidRDefault="00BF60B6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6) </w:t>
      </w:r>
      <w:r w:rsidR="0019311D" w:rsidRPr="00EC04ED">
        <w:rPr>
          <w:rFonts w:ascii="Arial Narrow" w:hAnsi="Arial Narrow" w:cs="Arial"/>
        </w:rPr>
        <w:t xml:space="preserve">Przecinarka ratownicza  - 1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o parametrach: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 xml:space="preserve">moc 4,4 </w:t>
      </w:r>
      <w:proofErr w:type="spellStart"/>
      <w:r w:rsidR="0019311D" w:rsidRPr="00EC04ED">
        <w:rPr>
          <w:rFonts w:ascii="Arial Narrow" w:hAnsi="Arial Narrow" w:cs="Arial"/>
        </w:rPr>
        <w:t>kW</w:t>
      </w:r>
      <w:proofErr w:type="spellEnd"/>
      <w:r w:rsidR="0019311D" w:rsidRPr="00EC04ED">
        <w:rPr>
          <w:rFonts w:ascii="Arial Narrow" w:hAnsi="Arial Narrow" w:cs="Arial"/>
        </w:rPr>
        <w:t xml:space="preserve"> / 6 KM,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ciężar bez paliwa i tarczy tnącej max 13 kg</w:t>
      </w:r>
      <w:r w:rsidRPr="00EC04ED">
        <w:rPr>
          <w:rFonts w:ascii="Arial Narrow" w:hAnsi="Arial Narrow" w:cs="Arial"/>
        </w:rPr>
        <w:t>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>max średnica tarczy tnącej 400 mm,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>max głębokość cięcia 145 mm,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zawór dekompresyjny i elastyczny rozruch</w:t>
      </w:r>
    </w:p>
    <w:p w:rsidR="0019311D" w:rsidRPr="00EC04ED" w:rsidRDefault="00BF60B6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7) </w:t>
      </w:r>
      <w:r w:rsidR="0019311D" w:rsidRPr="00EC04ED">
        <w:rPr>
          <w:rFonts w:ascii="Arial Narrow" w:hAnsi="Arial Narrow" w:cs="Arial"/>
        </w:rPr>
        <w:t xml:space="preserve">Dwuprzęsłowa drabina ratownicza  - 1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: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>aluminiowa z aluminiowymi drążkami podporowymi,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wysuwana linką,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lastRenderedPageBreak/>
        <w:t xml:space="preserve">c) </w:t>
      </w:r>
      <w:r w:rsidR="0019311D" w:rsidRPr="00EC04ED">
        <w:rPr>
          <w:rFonts w:ascii="Arial Narrow" w:hAnsi="Arial Narrow" w:cs="Arial"/>
        </w:rPr>
        <w:t>długość drabiny rozłożonej min. 10 m,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d)</w:t>
      </w:r>
      <w:r w:rsidR="0019311D" w:rsidRPr="00EC04ED">
        <w:rPr>
          <w:rFonts w:ascii="Arial Narrow" w:hAnsi="Arial Narrow" w:cs="Arial"/>
        </w:rPr>
        <w:t>długość transportowa min 5,7 m,</w:t>
      </w:r>
    </w:p>
    <w:p w:rsidR="0019311D" w:rsidRPr="00EC04ED" w:rsidRDefault="00BF60B6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masa drabiny z drążkami poniżej 50 kg,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19311D" w:rsidRPr="00EC04ED">
        <w:rPr>
          <w:rFonts w:ascii="Arial Narrow" w:hAnsi="Arial Narrow" w:cs="Arial"/>
        </w:rPr>
        <w:t xml:space="preserve">świadectwo dopuszczenia </w:t>
      </w:r>
      <w:proofErr w:type="spellStart"/>
      <w:r w:rsidR="0019311D" w:rsidRPr="00EC04ED">
        <w:rPr>
          <w:rFonts w:ascii="Arial Narrow" w:hAnsi="Arial Narrow" w:cs="Arial"/>
        </w:rPr>
        <w:t>CNBOP-PIB</w:t>
      </w:r>
      <w:proofErr w:type="spellEnd"/>
      <w:r w:rsidR="0019311D" w:rsidRPr="00EC04ED">
        <w:rPr>
          <w:rFonts w:ascii="Arial Narrow" w:hAnsi="Arial Narrow" w:cs="Arial"/>
        </w:rPr>
        <w:t xml:space="preserve"> w Józefowie do stosowania w ochronie przeciwpożarowej</w:t>
      </w:r>
    </w:p>
    <w:p w:rsidR="0019311D" w:rsidRPr="00EC04ED" w:rsidRDefault="00260FAE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8) </w:t>
      </w:r>
      <w:r w:rsidR="0019311D" w:rsidRPr="00EC04ED">
        <w:rPr>
          <w:rFonts w:ascii="Arial Narrow" w:hAnsi="Arial Narrow" w:cs="Arial"/>
        </w:rPr>
        <w:t xml:space="preserve">Kamera termowizyjna – 1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o parametrach nie gorszych niż: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>odporna na trudne warunki użytkowania, zaprojektowana dla straży pożarnej, możliwość obsługi w rękawicach strażackich,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ekran LCD min 3,5” kolorowy o rozdzielczości min 320 x 240 pikseli,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c) </w:t>
      </w:r>
      <w:r w:rsidR="0019311D" w:rsidRPr="00EC04ED">
        <w:rPr>
          <w:rFonts w:ascii="Arial Narrow" w:hAnsi="Arial Narrow" w:cs="Arial"/>
        </w:rPr>
        <w:t>rozdzielczość w podczerwieni min 160 x 120 pikseli,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 xml:space="preserve">czas włączenia &lt; 30 </w:t>
      </w:r>
      <w:proofErr w:type="spellStart"/>
      <w:r w:rsidR="0019311D" w:rsidRPr="00EC04ED">
        <w:rPr>
          <w:rFonts w:ascii="Arial Narrow" w:hAnsi="Arial Narrow" w:cs="Arial"/>
        </w:rPr>
        <w:t>sek</w:t>
      </w:r>
      <w:proofErr w:type="spellEnd"/>
      <w:r w:rsidR="0019311D" w:rsidRPr="00EC04ED">
        <w:rPr>
          <w:rFonts w:ascii="Arial Narrow" w:hAnsi="Arial Narrow" w:cs="Arial"/>
        </w:rPr>
        <w:t xml:space="preserve">, z uśpienia &lt; 10 </w:t>
      </w:r>
      <w:proofErr w:type="spellStart"/>
      <w:r w:rsidR="0019311D" w:rsidRPr="00EC04ED">
        <w:rPr>
          <w:rFonts w:ascii="Arial Narrow" w:hAnsi="Arial Narrow" w:cs="Arial"/>
        </w:rPr>
        <w:t>sek</w:t>
      </w:r>
      <w:proofErr w:type="spellEnd"/>
      <w:r w:rsidR="0019311D" w:rsidRPr="00EC04ED">
        <w:rPr>
          <w:rFonts w:ascii="Arial Narrow" w:hAnsi="Arial Narrow" w:cs="Arial"/>
        </w:rPr>
        <w:t>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różne tryby obrazu dedykowane straży pożarnej, w tym tryb poszukiwawczo-ratowniczy, wykrywania ciepła,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19311D" w:rsidRPr="00EC04ED">
        <w:rPr>
          <w:rFonts w:ascii="Arial Narrow" w:hAnsi="Arial Narrow" w:cs="Arial"/>
        </w:rPr>
        <w:t xml:space="preserve">zakres pomiaru do 500 </w:t>
      </w:r>
      <w:r w:rsidR="0019311D" w:rsidRPr="00EC04ED">
        <w:rPr>
          <w:rFonts w:ascii="Arial Narrow" w:hAnsi="Arial Narrow" w:cs="Arial"/>
          <w:vertAlign w:val="superscript"/>
        </w:rPr>
        <w:t>0</w:t>
      </w:r>
      <w:r w:rsidR="0019311D" w:rsidRPr="00EC04ED">
        <w:rPr>
          <w:rFonts w:ascii="Arial Narrow" w:hAnsi="Arial Narrow" w:cs="Arial"/>
        </w:rPr>
        <w:t>C,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g) </w:t>
      </w:r>
      <w:r w:rsidR="0019311D" w:rsidRPr="00EC04ED">
        <w:rPr>
          <w:rFonts w:ascii="Arial Narrow" w:hAnsi="Arial Narrow" w:cs="Arial"/>
        </w:rPr>
        <w:t>dokładność pomiaru co najmniej 4</w:t>
      </w:r>
      <w:r w:rsidR="0019311D" w:rsidRPr="00EC04ED">
        <w:rPr>
          <w:rFonts w:ascii="Arial Narrow" w:hAnsi="Arial Narrow" w:cs="Arial"/>
          <w:vertAlign w:val="superscript"/>
        </w:rPr>
        <w:t>o</w:t>
      </w:r>
      <w:r w:rsidR="0019311D" w:rsidRPr="00EC04ED">
        <w:rPr>
          <w:rFonts w:ascii="Arial Narrow" w:hAnsi="Arial Narrow" w:cs="Arial"/>
        </w:rPr>
        <w:t>C,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h) </w:t>
      </w:r>
      <w:r w:rsidR="0019311D" w:rsidRPr="00EC04ED">
        <w:rPr>
          <w:rFonts w:ascii="Arial Narrow" w:hAnsi="Arial Narrow" w:cs="Arial"/>
        </w:rPr>
        <w:t xml:space="preserve">port do transmisji danych do i z komputera </w:t>
      </w:r>
      <w:proofErr w:type="spellStart"/>
      <w:r w:rsidR="0019311D" w:rsidRPr="00EC04ED">
        <w:rPr>
          <w:rFonts w:ascii="Arial Narrow" w:hAnsi="Arial Narrow" w:cs="Arial"/>
        </w:rPr>
        <w:t>USB-Micro</w:t>
      </w:r>
      <w:proofErr w:type="spellEnd"/>
      <w:r w:rsidR="0019311D" w:rsidRPr="00EC04ED">
        <w:rPr>
          <w:rFonts w:ascii="Arial Narrow" w:hAnsi="Arial Narrow" w:cs="Arial"/>
        </w:rPr>
        <w:t>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i) </w:t>
      </w:r>
      <w:r w:rsidR="0019311D" w:rsidRPr="00EC04ED">
        <w:rPr>
          <w:rFonts w:ascii="Arial Narrow" w:hAnsi="Arial Narrow" w:cs="Arial"/>
        </w:rPr>
        <w:t>zasilanie akumulatorem Li-Ion umożliwiającym pracę ok. 4 h,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j) </w:t>
      </w:r>
      <w:r w:rsidR="0019311D" w:rsidRPr="00EC04ED">
        <w:rPr>
          <w:rFonts w:ascii="Arial Narrow" w:hAnsi="Arial Narrow" w:cs="Arial"/>
        </w:rPr>
        <w:t>ładowarka ze wskaźnikiem poziomu naładowania akumulatora,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k) </w:t>
      </w:r>
      <w:r w:rsidR="0019311D" w:rsidRPr="00EC04ED">
        <w:rPr>
          <w:rFonts w:ascii="Arial Narrow" w:hAnsi="Arial Narrow" w:cs="Arial"/>
        </w:rPr>
        <w:t>temperatura pracy -20</w:t>
      </w:r>
      <w:r w:rsidR="0019311D" w:rsidRPr="00EC04ED">
        <w:rPr>
          <w:rFonts w:ascii="Arial Narrow" w:hAnsi="Arial Narrow" w:cs="Arial"/>
          <w:vertAlign w:val="superscript"/>
        </w:rPr>
        <w:t>o</w:t>
      </w:r>
      <w:r w:rsidR="0019311D" w:rsidRPr="00EC04ED">
        <w:rPr>
          <w:rFonts w:ascii="Arial Narrow" w:hAnsi="Arial Narrow" w:cs="Arial"/>
        </w:rPr>
        <w:t>C do +260</w:t>
      </w:r>
      <w:r w:rsidR="0019311D" w:rsidRPr="00EC04ED">
        <w:rPr>
          <w:rFonts w:ascii="Arial Narrow" w:hAnsi="Arial Narrow" w:cs="Arial"/>
          <w:vertAlign w:val="superscript"/>
        </w:rPr>
        <w:t>o</w:t>
      </w:r>
      <w:r w:rsidR="0019311D" w:rsidRPr="00EC04ED">
        <w:rPr>
          <w:rFonts w:ascii="Arial Narrow" w:hAnsi="Arial Narrow" w:cs="Arial"/>
        </w:rPr>
        <w:t>C,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l) </w:t>
      </w:r>
      <w:r w:rsidR="0019311D" w:rsidRPr="00EC04ED">
        <w:rPr>
          <w:rFonts w:ascii="Arial Narrow" w:hAnsi="Arial Narrow" w:cs="Arial"/>
        </w:rPr>
        <w:t>wodoszczelność IP67,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m) </w:t>
      </w:r>
      <w:r w:rsidR="0019311D" w:rsidRPr="00EC04ED">
        <w:rPr>
          <w:rFonts w:ascii="Arial Narrow" w:hAnsi="Arial Narrow" w:cs="Arial"/>
        </w:rPr>
        <w:t>odporność na upadek na beton z wysokości 2 m,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n) </w:t>
      </w:r>
      <w:r w:rsidR="0019311D" w:rsidRPr="00EC04ED">
        <w:rPr>
          <w:rFonts w:ascii="Arial Narrow" w:hAnsi="Arial Narrow" w:cs="Arial"/>
        </w:rPr>
        <w:t>możliwość zamocowania na trójnogu</w:t>
      </w:r>
    </w:p>
    <w:p w:rsidR="0019311D" w:rsidRPr="00EC04ED" w:rsidRDefault="00260FAE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9) </w:t>
      </w:r>
      <w:r w:rsidR="0019311D" w:rsidRPr="00EC04ED">
        <w:rPr>
          <w:rFonts w:ascii="Arial Narrow" w:hAnsi="Arial Narrow" w:cs="Arial"/>
        </w:rPr>
        <w:t xml:space="preserve">Opryskiwacz spalinowy (do zwalczania pożarów traw i ściółki leśnej) – 2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np. </w:t>
      </w:r>
      <w:proofErr w:type="spellStart"/>
      <w:r w:rsidR="0019311D" w:rsidRPr="00EC04ED">
        <w:rPr>
          <w:rFonts w:ascii="Arial Narrow" w:hAnsi="Arial Narrow" w:cs="Arial"/>
        </w:rPr>
        <w:t>Stihl</w:t>
      </w:r>
      <w:proofErr w:type="spellEnd"/>
      <w:r w:rsidR="0019311D" w:rsidRPr="00EC04ED">
        <w:rPr>
          <w:rFonts w:ascii="Arial Narrow" w:hAnsi="Arial Narrow" w:cs="Arial"/>
        </w:rPr>
        <w:t xml:space="preserve"> SR 430 lub równoważny:</w:t>
      </w:r>
    </w:p>
    <w:p w:rsidR="0019311D" w:rsidRPr="00EC04ED" w:rsidRDefault="00260FAE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 xml:space="preserve">pojemność skokowa ok. 63 </w:t>
      </w:r>
      <w:proofErr w:type="spellStart"/>
      <w:r w:rsidR="0019311D" w:rsidRPr="00EC04ED">
        <w:rPr>
          <w:rFonts w:ascii="Arial Narrow" w:hAnsi="Arial Narrow" w:cs="Arial"/>
        </w:rPr>
        <w:t>cm³</w:t>
      </w:r>
      <w:proofErr w:type="spellEnd"/>
      <w:r w:rsidR="0019311D" w:rsidRPr="00EC04ED">
        <w:rPr>
          <w:rFonts w:ascii="Arial Narrow" w:hAnsi="Arial Narrow" w:cs="Arial"/>
        </w:rPr>
        <w:t xml:space="preserve"> ,</w:t>
      </w:r>
    </w:p>
    <w:p w:rsidR="00260FAE" w:rsidRPr="00EC04ED" w:rsidRDefault="00260FAE" w:rsidP="00EC04ED">
      <w:pPr>
        <w:pStyle w:val="Tekstpodstawowy"/>
        <w:spacing w:after="0"/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b) </w:t>
      </w:r>
      <w:r w:rsidR="0019311D" w:rsidRPr="00EC04ED">
        <w:rPr>
          <w:rFonts w:ascii="Arial Narrow" w:hAnsi="Arial Narrow" w:cs="Arial"/>
        </w:rPr>
        <w:t>ciężar bez paliwa ok. 12kg,</w:t>
      </w:r>
      <w:r w:rsidRPr="00EC04ED">
        <w:rPr>
          <w:rFonts w:ascii="Arial Narrow" w:hAnsi="Arial Narrow" w:cs="Arial"/>
        </w:rPr>
        <w:br/>
        <w:t xml:space="preserve">c) </w:t>
      </w:r>
      <w:r w:rsidR="0019311D" w:rsidRPr="00EC04ED">
        <w:rPr>
          <w:rFonts w:ascii="Arial Narrow" w:hAnsi="Arial Narrow" w:cs="Arial"/>
        </w:rPr>
        <w:t>pojemność zbiornika na rozpylaną substancję ok. 14l,</w:t>
      </w:r>
      <w:r w:rsidRPr="00EC04ED">
        <w:rPr>
          <w:rFonts w:ascii="Arial Narrow" w:hAnsi="Arial Narrow" w:cs="Arial"/>
        </w:rPr>
        <w:br/>
        <w:t xml:space="preserve">d) </w:t>
      </w:r>
      <w:r w:rsidR="0019311D" w:rsidRPr="00EC04ED">
        <w:rPr>
          <w:rFonts w:ascii="Arial Narrow" w:hAnsi="Arial Narrow" w:cs="Arial"/>
        </w:rPr>
        <w:t xml:space="preserve">maksymalna wydajność turbiny ok. 1.300 </w:t>
      </w:r>
      <w:proofErr w:type="spellStart"/>
      <w:r w:rsidR="0019311D" w:rsidRPr="00EC04ED">
        <w:rPr>
          <w:rFonts w:ascii="Arial Narrow" w:hAnsi="Arial Narrow" w:cs="Arial"/>
        </w:rPr>
        <w:t>m³</w:t>
      </w:r>
      <w:proofErr w:type="spellEnd"/>
      <w:r w:rsidR="0019311D" w:rsidRPr="00EC04ED">
        <w:rPr>
          <w:rFonts w:ascii="Arial Narrow" w:hAnsi="Arial Narrow" w:cs="Arial"/>
        </w:rPr>
        <w:t>/h (bez układu dmuchającego),</w:t>
      </w:r>
      <w:r w:rsidRPr="00EC04ED">
        <w:rPr>
          <w:rFonts w:ascii="Arial Narrow" w:hAnsi="Arial Narrow" w:cs="Arial"/>
        </w:rPr>
        <w:br/>
        <w:t xml:space="preserve">e) </w:t>
      </w:r>
      <w:r w:rsidR="0019311D" w:rsidRPr="00EC04ED">
        <w:rPr>
          <w:rFonts w:ascii="Arial Narrow" w:hAnsi="Arial Narrow" w:cs="Arial"/>
        </w:rPr>
        <w:t>zasięg opryskiwania horyzontalnie co najmniej 14m ,</w:t>
      </w:r>
      <w:r w:rsidRPr="00EC04ED">
        <w:rPr>
          <w:rFonts w:ascii="Arial Narrow" w:hAnsi="Arial Narrow" w:cs="Arial"/>
        </w:rPr>
        <w:br/>
        <w:t xml:space="preserve">f) </w:t>
      </w:r>
      <w:r w:rsidR="0019311D" w:rsidRPr="00EC04ED">
        <w:rPr>
          <w:rFonts w:ascii="Arial Narrow" w:hAnsi="Arial Narrow" w:cs="Arial"/>
        </w:rPr>
        <w:t>jednoręczny uchwyt sterujący pracą silnika i zaworem dozującym rozpylaną substancję,</w:t>
      </w:r>
    </w:p>
    <w:p w:rsidR="0019311D" w:rsidRPr="00EC04ED" w:rsidRDefault="00260FAE" w:rsidP="00EC04ED">
      <w:pPr>
        <w:pStyle w:val="Tekstpodstawowy"/>
        <w:spacing w:after="0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10) </w:t>
      </w:r>
      <w:r w:rsidR="0019311D" w:rsidRPr="00EC04ED">
        <w:rPr>
          <w:rFonts w:ascii="Arial Narrow" w:hAnsi="Arial Narrow" w:cs="Arial"/>
        </w:rPr>
        <w:t xml:space="preserve">Wyciągarka  elektryczna do samochodu ratowniczo-gaśniczego - 1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o parametrach: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 xml:space="preserve">siła uciągu 17000 </w:t>
      </w:r>
      <w:proofErr w:type="spellStart"/>
      <w:r w:rsidR="0019311D" w:rsidRPr="00EC04ED">
        <w:rPr>
          <w:rFonts w:ascii="Arial Narrow" w:hAnsi="Arial Narrow" w:cs="Arial"/>
        </w:rPr>
        <w:t>lbs</w:t>
      </w:r>
      <w:proofErr w:type="spellEnd"/>
      <w:r w:rsidRPr="00EC04ED">
        <w:rPr>
          <w:rFonts w:ascii="Arial Narrow" w:hAnsi="Arial Narrow" w:cs="Arial"/>
        </w:rPr>
        <w:t>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b)</w:t>
      </w:r>
      <w:r w:rsidR="0019311D" w:rsidRPr="00EC04ED">
        <w:rPr>
          <w:rFonts w:ascii="Arial Narrow" w:hAnsi="Arial Narrow" w:cs="Arial"/>
        </w:rPr>
        <w:t>silnik 24V o mocy &gt; 6KM,</w:t>
      </w:r>
      <w:r w:rsidRPr="00EC04ED">
        <w:rPr>
          <w:rFonts w:ascii="Arial Narrow" w:hAnsi="Arial Narrow" w:cs="Arial"/>
        </w:rPr>
        <w:br/>
        <w:t xml:space="preserve">c) </w:t>
      </w:r>
      <w:r w:rsidR="0019311D" w:rsidRPr="00EC04ED">
        <w:rPr>
          <w:rFonts w:ascii="Arial Narrow" w:hAnsi="Arial Narrow" w:cs="Arial"/>
        </w:rPr>
        <w:t>przekładnia planetarna 3 stopniowa,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d) </w:t>
      </w:r>
      <w:r w:rsidR="0019311D" w:rsidRPr="00EC04ED">
        <w:rPr>
          <w:rFonts w:ascii="Arial Narrow" w:hAnsi="Arial Narrow" w:cs="Arial"/>
        </w:rPr>
        <w:t>hamulec automatyczny,</w:t>
      </w:r>
      <w:r w:rsidRPr="00EC04ED">
        <w:rPr>
          <w:rFonts w:ascii="Arial Narrow" w:hAnsi="Arial Narrow" w:cs="Arial"/>
        </w:rPr>
        <w:br/>
        <w:t xml:space="preserve">e) </w:t>
      </w:r>
      <w:r w:rsidR="0019311D" w:rsidRPr="00EC04ED">
        <w:rPr>
          <w:rFonts w:ascii="Arial Narrow" w:hAnsi="Arial Narrow" w:cs="Arial"/>
        </w:rPr>
        <w:t>lina 12 mm o długości &gt; 20 m,</w:t>
      </w:r>
      <w:r w:rsidRPr="00EC04ED">
        <w:rPr>
          <w:rFonts w:ascii="Arial Narrow" w:hAnsi="Arial Narrow" w:cs="Arial"/>
        </w:rPr>
        <w:br/>
        <w:t xml:space="preserve">f) </w:t>
      </w:r>
      <w:r w:rsidR="0019311D" w:rsidRPr="00EC04ED">
        <w:rPr>
          <w:rFonts w:ascii="Arial Narrow" w:hAnsi="Arial Narrow" w:cs="Arial"/>
        </w:rPr>
        <w:t>masa wyciągarki &lt; 60 kg,</w:t>
      </w:r>
      <w:r w:rsidRPr="00EC04ED">
        <w:rPr>
          <w:rFonts w:ascii="Arial Narrow" w:hAnsi="Arial Narrow" w:cs="Arial"/>
        </w:rPr>
        <w:br/>
        <w:t xml:space="preserve">g) </w:t>
      </w:r>
      <w:r w:rsidR="0019311D" w:rsidRPr="00EC04ED">
        <w:rPr>
          <w:rFonts w:ascii="Arial Narrow" w:hAnsi="Arial Narrow" w:cs="Arial"/>
        </w:rPr>
        <w:t>w zestawie sterownik, przekaźnik, główny wyłącznik prądu, pilot przewodowy i bezprzewodowy, lina z hakiem, prowadnica liny, komplet śrub mocujących.</w:t>
      </w:r>
    </w:p>
    <w:p w:rsidR="0019311D" w:rsidRPr="00EC04ED" w:rsidRDefault="003837CD" w:rsidP="00EC04ED">
      <w:pPr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11) </w:t>
      </w:r>
      <w:r w:rsidR="0019311D" w:rsidRPr="00EC04ED">
        <w:rPr>
          <w:rFonts w:ascii="Arial Narrow" w:hAnsi="Arial Narrow" w:cs="Arial"/>
        </w:rPr>
        <w:t xml:space="preserve">Agregat prądotwórczy jednofazowy - 1 </w:t>
      </w:r>
      <w:proofErr w:type="spellStart"/>
      <w:r w:rsidR="0019311D" w:rsidRPr="00EC04ED">
        <w:rPr>
          <w:rFonts w:ascii="Arial Narrow" w:hAnsi="Arial Narrow" w:cs="Arial"/>
        </w:rPr>
        <w:t>szt</w:t>
      </w:r>
      <w:proofErr w:type="spellEnd"/>
      <w:r w:rsidR="0019311D" w:rsidRPr="00EC04ED">
        <w:rPr>
          <w:rFonts w:ascii="Arial Narrow" w:hAnsi="Arial Narrow" w:cs="Arial"/>
        </w:rPr>
        <w:t xml:space="preserve"> o parametrach: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a) </w:t>
      </w:r>
      <w:r w:rsidR="0019311D" w:rsidRPr="00EC04ED">
        <w:rPr>
          <w:rFonts w:ascii="Arial Narrow" w:hAnsi="Arial Narrow" w:cs="Arial"/>
        </w:rPr>
        <w:t>moc ciągła min. 4,2 KW 1 ~,  230 V, 50Hz,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>b)</w:t>
      </w:r>
      <w:r w:rsidR="0019311D" w:rsidRPr="00EC04ED">
        <w:rPr>
          <w:rFonts w:ascii="Arial Narrow" w:hAnsi="Arial Narrow" w:cs="Arial"/>
        </w:rPr>
        <w:t>klasa ochrony co najmniej IP 23,</w:t>
      </w:r>
      <w:r w:rsidRPr="00EC04ED">
        <w:rPr>
          <w:rFonts w:ascii="Arial Narrow" w:hAnsi="Arial Narrow" w:cs="Arial"/>
        </w:rPr>
        <w:br/>
        <w:t xml:space="preserve">c) </w:t>
      </w:r>
      <w:r w:rsidR="0019311D" w:rsidRPr="00EC04ED">
        <w:rPr>
          <w:rFonts w:ascii="Arial Narrow" w:hAnsi="Arial Narrow" w:cs="Arial"/>
        </w:rPr>
        <w:t>prądnica z automatyczną regulacją napięcia AVR,</w:t>
      </w:r>
      <w:r w:rsidRPr="00EC04ED">
        <w:rPr>
          <w:rFonts w:ascii="Arial Narrow" w:hAnsi="Arial Narrow" w:cs="Arial"/>
        </w:rPr>
        <w:br/>
        <w:t xml:space="preserve">d) </w:t>
      </w:r>
      <w:r w:rsidR="0019311D" w:rsidRPr="00EC04ED">
        <w:rPr>
          <w:rFonts w:ascii="Arial Narrow" w:hAnsi="Arial Narrow" w:cs="Arial"/>
        </w:rPr>
        <w:t>zabezpieczenie przeciążenia prądnicy,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e) </w:t>
      </w:r>
      <w:r w:rsidR="0019311D" w:rsidRPr="00EC04ED">
        <w:rPr>
          <w:rFonts w:ascii="Arial Narrow" w:hAnsi="Arial Narrow" w:cs="Arial"/>
        </w:rPr>
        <w:t>co najmniej trzy gniazda wtykowe ze stykiem ochronnym,  w tym jedno 32A,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f) </w:t>
      </w:r>
      <w:r w:rsidR="0019311D" w:rsidRPr="00EC04ED">
        <w:rPr>
          <w:rFonts w:ascii="Arial Narrow" w:hAnsi="Arial Narrow" w:cs="Arial"/>
        </w:rPr>
        <w:t>wskaźnik napięcia, częstotliwości, godzin pracy,</w:t>
      </w:r>
      <w:r w:rsidRPr="00EC04ED">
        <w:rPr>
          <w:rFonts w:ascii="Arial Narrow" w:hAnsi="Arial Narrow" w:cs="Arial"/>
        </w:rPr>
        <w:br/>
        <w:t xml:space="preserve">g) </w:t>
      </w:r>
      <w:r w:rsidR="0019311D" w:rsidRPr="00EC04ED">
        <w:rPr>
          <w:rFonts w:ascii="Arial Narrow" w:hAnsi="Arial Narrow" w:cs="Arial"/>
        </w:rPr>
        <w:t xml:space="preserve">silnik benzynowy 1 cylindrowy, 4 </w:t>
      </w:r>
      <w:proofErr w:type="spellStart"/>
      <w:r w:rsidR="0019311D" w:rsidRPr="00EC04ED">
        <w:rPr>
          <w:rFonts w:ascii="Arial Narrow" w:hAnsi="Arial Narrow" w:cs="Arial"/>
        </w:rPr>
        <w:t>suwowy</w:t>
      </w:r>
      <w:proofErr w:type="spellEnd"/>
      <w:r w:rsidR="0019311D" w:rsidRPr="00EC04ED">
        <w:rPr>
          <w:rFonts w:ascii="Arial Narrow" w:hAnsi="Arial Narrow" w:cs="Arial"/>
        </w:rPr>
        <w:t>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h) </w:t>
      </w:r>
      <w:r w:rsidR="0019311D" w:rsidRPr="00EC04ED">
        <w:rPr>
          <w:rFonts w:ascii="Arial Narrow" w:hAnsi="Arial Narrow" w:cs="Arial"/>
        </w:rPr>
        <w:t>rozrusznik ręczny,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i) </w:t>
      </w:r>
      <w:r w:rsidR="0019311D" w:rsidRPr="00EC04ED">
        <w:rPr>
          <w:rFonts w:ascii="Arial Narrow" w:hAnsi="Arial Narrow" w:cs="Arial"/>
        </w:rPr>
        <w:t>zużycie paliwa max 2,5 l/h,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j) </w:t>
      </w:r>
      <w:r w:rsidR="0019311D" w:rsidRPr="00EC04ED">
        <w:rPr>
          <w:rFonts w:ascii="Arial Narrow" w:hAnsi="Arial Narrow" w:cs="Arial"/>
        </w:rPr>
        <w:t>zbiornik paliwa ok. 30l,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k) </w:t>
      </w:r>
      <w:r w:rsidR="0019311D" w:rsidRPr="00EC04ED">
        <w:rPr>
          <w:rFonts w:ascii="Arial Narrow" w:hAnsi="Arial Narrow" w:cs="Arial"/>
        </w:rPr>
        <w:t>wskaźnik stanu paliwa,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l) </w:t>
      </w:r>
      <w:r w:rsidR="0019311D" w:rsidRPr="00EC04ED">
        <w:rPr>
          <w:rFonts w:ascii="Arial Narrow" w:hAnsi="Arial Narrow" w:cs="Arial"/>
        </w:rPr>
        <w:t>automatyczne wyłączenie przy braku oleju,</w:t>
      </w:r>
    </w:p>
    <w:p w:rsidR="0019311D" w:rsidRPr="00EC04ED" w:rsidRDefault="003837CD" w:rsidP="00EC04ED">
      <w:pPr>
        <w:ind w:left="708"/>
        <w:rPr>
          <w:rFonts w:ascii="Arial Narrow" w:hAnsi="Arial Narrow" w:cs="Arial"/>
        </w:rPr>
      </w:pPr>
      <w:r w:rsidRPr="00EC04ED">
        <w:rPr>
          <w:rFonts w:ascii="Arial Narrow" w:hAnsi="Arial Narrow" w:cs="Arial"/>
        </w:rPr>
        <w:t xml:space="preserve">m) </w:t>
      </w:r>
      <w:r w:rsidR="0019311D" w:rsidRPr="00EC04ED">
        <w:rPr>
          <w:rFonts w:ascii="Arial Narrow" w:hAnsi="Arial Narrow" w:cs="Arial"/>
        </w:rPr>
        <w:t>masa poniżej 90 kg,</w:t>
      </w:r>
    </w:p>
    <w:p w:rsidR="0019311D" w:rsidRPr="00EC04ED" w:rsidRDefault="003837CD" w:rsidP="00EC04ED">
      <w:pPr>
        <w:ind w:left="708"/>
        <w:rPr>
          <w:rFonts w:ascii="Arial Narrow" w:hAnsi="Arial Narrow"/>
        </w:rPr>
      </w:pPr>
      <w:r w:rsidRPr="00EC04ED">
        <w:rPr>
          <w:rFonts w:ascii="Arial Narrow" w:hAnsi="Arial Narrow" w:cs="Arial"/>
        </w:rPr>
        <w:t>n)</w:t>
      </w:r>
      <w:r w:rsidRPr="00EC04ED">
        <w:rPr>
          <w:rFonts w:ascii="Arial Narrow" w:hAnsi="Arial Narrow"/>
        </w:rPr>
        <w:t xml:space="preserve"> </w:t>
      </w:r>
      <w:r w:rsidR="0019311D" w:rsidRPr="00EC04ED">
        <w:rPr>
          <w:rFonts w:ascii="Arial Narrow" w:hAnsi="Arial Narrow" w:cs="Arial"/>
        </w:rPr>
        <w:t>zespół umieszczony w ramce ochronnej o długości nie większej niż 800 mm,</w:t>
      </w:r>
    </w:p>
    <w:p w:rsidR="00315DD3" w:rsidRPr="00413483" w:rsidRDefault="00315DD3" w:rsidP="00EC04ED">
      <w:pPr>
        <w:rPr>
          <w:rFonts w:ascii="Arial Narrow" w:hAnsi="Arial Narrow"/>
        </w:rPr>
      </w:pPr>
    </w:p>
    <w:p w:rsidR="005F050F" w:rsidRPr="00413483" w:rsidRDefault="00B636B1" w:rsidP="00B636B1">
      <w:pPr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>Zaoferowany sprzęt ratowniczo-gaśniczy</w:t>
      </w:r>
      <w:r w:rsidR="00092DCB" w:rsidRPr="00413483">
        <w:rPr>
          <w:rFonts w:ascii="Arial Narrow" w:hAnsi="Arial Narrow" w:cs="Arial"/>
        </w:rPr>
        <w:t xml:space="preserve"> </w:t>
      </w:r>
      <w:r w:rsidRPr="00413483">
        <w:rPr>
          <w:rFonts w:ascii="Arial Narrow" w:hAnsi="Arial Narrow" w:cs="Arial"/>
        </w:rPr>
        <w:t xml:space="preserve">musi być </w:t>
      </w:r>
      <w:r w:rsidR="005F050F" w:rsidRPr="00413483">
        <w:rPr>
          <w:rFonts w:ascii="Arial Narrow" w:hAnsi="Arial Narrow" w:cs="Arial"/>
        </w:rPr>
        <w:t xml:space="preserve">fabrycznie nowy, posiadać </w:t>
      </w:r>
      <w:r w:rsidR="00E761B8">
        <w:rPr>
          <w:rFonts w:ascii="Arial Narrow" w:hAnsi="Arial Narrow" w:cs="Arial"/>
        </w:rPr>
        <w:t xml:space="preserve">w </w:t>
      </w:r>
      <w:r w:rsidR="00E761B8" w:rsidRPr="001D6AA7">
        <w:rPr>
          <w:rFonts w:ascii="Arial Narrow" w:hAnsi="Arial Narrow" w:cs="Arial"/>
          <w:u w:val="single"/>
        </w:rPr>
        <w:t>zakresie wymaganym</w:t>
      </w:r>
      <w:r w:rsidR="00E761B8">
        <w:rPr>
          <w:rFonts w:ascii="Arial Narrow" w:hAnsi="Arial Narrow" w:cs="Arial"/>
        </w:rPr>
        <w:t xml:space="preserve"> dla sprzętu </w:t>
      </w:r>
      <w:r w:rsidR="00A8722C">
        <w:rPr>
          <w:rFonts w:ascii="Arial Narrow" w:hAnsi="Arial Narrow" w:cs="Arial"/>
        </w:rPr>
        <w:t>m.in.</w:t>
      </w:r>
      <w:r w:rsidR="005F050F" w:rsidRPr="00413483">
        <w:rPr>
          <w:rFonts w:ascii="Arial Narrow" w:hAnsi="Arial Narrow" w:cs="Arial"/>
        </w:rPr>
        <w:t>:</w:t>
      </w:r>
    </w:p>
    <w:p w:rsidR="005F050F" w:rsidRPr="00413483" w:rsidRDefault="00697319" w:rsidP="00B636B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Kartę gwarancyjną</w:t>
      </w:r>
    </w:p>
    <w:p w:rsidR="005F050F" w:rsidRPr="00413483" w:rsidRDefault="005F050F" w:rsidP="00B636B1">
      <w:pPr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>- Deklaracje zgodności</w:t>
      </w:r>
    </w:p>
    <w:p w:rsidR="005F050F" w:rsidRPr="00413483" w:rsidRDefault="00E761B8" w:rsidP="00B636B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Certyfikaty</w:t>
      </w:r>
    </w:p>
    <w:p w:rsidR="005F050F" w:rsidRPr="00413483" w:rsidRDefault="005F050F" w:rsidP="00B636B1">
      <w:pPr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>- DTR (dokumentacja techniczno-ruchowa) lub instrukcję</w:t>
      </w:r>
      <w:r w:rsidR="00A8722C">
        <w:rPr>
          <w:rFonts w:ascii="Arial Narrow" w:hAnsi="Arial Narrow" w:cs="Arial"/>
        </w:rPr>
        <w:t xml:space="preserve"> obsługi w języku </w:t>
      </w:r>
      <w:r w:rsidRPr="00413483">
        <w:rPr>
          <w:rFonts w:ascii="Arial Narrow" w:hAnsi="Arial Narrow" w:cs="Arial"/>
        </w:rPr>
        <w:t xml:space="preserve">polskim  </w:t>
      </w:r>
    </w:p>
    <w:p w:rsidR="005F050F" w:rsidRPr="00413483" w:rsidRDefault="005F050F" w:rsidP="00B636B1">
      <w:pPr>
        <w:rPr>
          <w:rFonts w:ascii="Arial Narrow" w:hAnsi="Arial Narrow" w:cs="Arial"/>
        </w:rPr>
      </w:pPr>
    </w:p>
    <w:p w:rsidR="00B636B1" w:rsidRPr="00413483" w:rsidRDefault="005F050F" w:rsidP="00413483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 xml:space="preserve">Przedmiot zamówienia musi być </w:t>
      </w:r>
      <w:r w:rsidR="00B636B1" w:rsidRPr="00413483">
        <w:rPr>
          <w:rFonts w:ascii="Arial Narrow" w:hAnsi="Arial Narrow" w:cs="Arial"/>
        </w:rPr>
        <w:t>kompletny, wolny od wad konstrukcyjnych, materiałowych i wykonawczych.</w:t>
      </w:r>
    </w:p>
    <w:p w:rsidR="00B636B1" w:rsidRPr="00413483" w:rsidRDefault="00B636B1" w:rsidP="00413483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>Wykonawca we własnym zakresie i na własny koszt dostarczy Zamawiającemu przedmiot zamówienia.</w:t>
      </w:r>
    </w:p>
    <w:p w:rsidR="00B636B1" w:rsidRPr="00413483" w:rsidRDefault="00B636B1" w:rsidP="00413483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 xml:space="preserve">Wykonawca składając ofertę zobowiązuje się do wykonania dostawy zgodnie z </w:t>
      </w:r>
      <w:r w:rsidR="005F050F" w:rsidRPr="00413483">
        <w:rPr>
          <w:rFonts w:ascii="Arial Narrow" w:hAnsi="Arial Narrow" w:cs="Arial"/>
        </w:rPr>
        <w:t>zakresem</w:t>
      </w:r>
      <w:r w:rsidR="00413483">
        <w:rPr>
          <w:rFonts w:ascii="Arial Narrow" w:hAnsi="Arial Narrow" w:cs="Arial"/>
        </w:rPr>
        <w:t xml:space="preserve"> wynikającym z postanowień </w:t>
      </w:r>
      <w:r w:rsidRPr="00413483">
        <w:rPr>
          <w:rFonts w:ascii="Arial Narrow" w:hAnsi="Arial Narrow" w:cs="Arial"/>
        </w:rPr>
        <w:t>niniejszego zapytania ofertowego.</w:t>
      </w:r>
    </w:p>
    <w:p w:rsidR="00783025" w:rsidRPr="00413483" w:rsidRDefault="00B636B1" w:rsidP="00413483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 xml:space="preserve">Wykonawca oferujący  sprzęt ratowniczo-gaśniczy </w:t>
      </w:r>
      <w:r w:rsidR="00750EBC" w:rsidRPr="00413483">
        <w:rPr>
          <w:rFonts w:ascii="Arial Narrow" w:hAnsi="Arial Narrow" w:cs="Arial"/>
        </w:rPr>
        <w:t>udzieli</w:t>
      </w:r>
      <w:r w:rsidRPr="00413483">
        <w:rPr>
          <w:rFonts w:ascii="Arial Narrow" w:hAnsi="Arial Narrow" w:cs="Arial"/>
        </w:rPr>
        <w:t xml:space="preserve"> co najmniej  36 miesięcznej  gwara</w:t>
      </w:r>
      <w:r w:rsidR="00413483">
        <w:rPr>
          <w:rFonts w:ascii="Arial Narrow" w:hAnsi="Arial Narrow" w:cs="Arial"/>
        </w:rPr>
        <w:t xml:space="preserve">ncji, oraz zobowiązuje                        się </w:t>
      </w:r>
      <w:r w:rsidR="00750EBC" w:rsidRPr="00413483">
        <w:rPr>
          <w:rFonts w:ascii="Arial Narrow" w:hAnsi="Arial Narrow" w:cs="Arial"/>
        </w:rPr>
        <w:t xml:space="preserve">zapewnić bezpłatny autoryzowany serwis w zakresie </w:t>
      </w:r>
      <w:r w:rsidR="00783025" w:rsidRPr="00413483">
        <w:rPr>
          <w:rFonts w:ascii="Arial Narrow" w:hAnsi="Arial Narrow" w:cs="Arial"/>
        </w:rPr>
        <w:t>wykonywania przeglądów, konserwacji i napraw oferowanego sprzętu w całym okresie</w:t>
      </w:r>
      <w:r w:rsidR="00E761B8">
        <w:rPr>
          <w:rFonts w:ascii="Arial Narrow" w:hAnsi="Arial Narrow" w:cs="Arial"/>
        </w:rPr>
        <w:t xml:space="preserve"> gwarancji. </w:t>
      </w:r>
    </w:p>
    <w:p w:rsidR="00783025" w:rsidRPr="00413483" w:rsidRDefault="00783025" w:rsidP="00413483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>Usługi serwisowe w zakresie zgłoszonych awarii i usterek będą świadczone na podstaw</w:t>
      </w:r>
      <w:r w:rsidR="00E761B8">
        <w:rPr>
          <w:rFonts w:ascii="Arial Narrow" w:hAnsi="Arial Narrow" w:cs="Arial"/>
        </w:rPr>
        <w:t>ie zgłoszenia w formie: maila, faksu.</w:t>
      </w:r>
    </w:p>
    <w:p w:rsidR="00783025" w:rsidRPr="00413483" w:rsidRDefault="005F050F" w:rsidP="00B636B1">
      <w:pPr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lastRenderedPageBreak/>
        <w:t>Czas reakcji serwisu ni</w:t>
      </w:r>
      <w:r w:rsidR="00783025" w:rsidRPr="00413483">
        <w:rPr>
          <w:rFonts w:ascii="Arial Narrow" w:hAnsi="Arial Narrow" w:cs="Arial"/>
        </w:rPr>
        <w:t>e</w:t>
      </w:r>
      <w:r w:rsidRPr="00413483">
        <w:rPr>
          <w:rFonts w:ascii="Arial Narrow" w:hAnsi="Arial Narrow" w:cs="Arial"/>
        </w:rPr>
        <w:t xml:space="preserve"> </w:t>
      </w:r>
      <w:r w:rsidR="00783025" w:rsidRPr="00413483">
        <w:rPr>
          <w:rFonts w:ascii="Arial Narrow" w:hAnsi="Arial Narrow" w:cs="Arial"/>
        </w:rPr>
        <w:t>może być dłuższy niż 72 godziny od momentu zgłoszenia.</w:t>
      </w:r>
    </w:p>
    <w:p w:rsidR="00783025" w:rsidRPr="00413483" w:rsidRDefault="00783025" w:rsidP="00B636B1">
      <w:pPr>
        <w:rPr>
          <w:rFonts w:ascii="Arial Narrow" w:hAnsi="Arial Narrow" w:cs="Arial"/>
        </w:rPr>
      </w:pPr>
    </w:p>
    <w:p w:rsidR="00287926" w:rsidRDefault="00783025" w:rsidP="009A56A6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>Zamawiający dopuszcza produkty równoważne</w:t>
      </w:r>
      <w:r w:rsidR="00287926">
        <w:rPr>
          <w:rFonts w:ascii="Arial Narrow" w:hAnsi="Arial Narrow" w:cs="Arial"/>
        </w:rPr>
        <w:t>,</w:t>
      </w:r>
      <w:r w:rsidRPr="00413483">
        <w:rPr>
          <w:rFonts w:ascii="Arial Narrow" w:hAnsi="Arial Narrow" w:cs="Arial"/>
        </w:rPr>
        <w:t xml:space="preserve"> </w:t>
      </w:r>
      <w:r w:rsidRPr="00697319">
        <w:rPr>
          <w:rFonts w:ascii="Arial Narrow" w:hAnsi="Arial Narrow" w:cs="Arial"/>
          <w:u w:val="single"/>
        </w:rPr>
        <w:t>z wyłączeniem sprzętu określo</w:t>
      </w:r>
      <w:r w:rsidR="009A56A6" w:rsidRPr="00697319">
        <w:rPr>
          <w:rFonts w:ascii="Arial Narrow" w:hAnsi="Arial Narrow" w:cs="Arial"/>
          <w:u w:val="single"/>
        </w:rPr>
        <w:t>n</w:t>
      </w:r>
      <w:r w:rsidR="00E761B8" w:rsidRPr="00697319">
        <w:rPr>
          <w:rFonts w:ascii="Arial Narrow" w:hAnsi="Arial Narrow" w:cs="Arial"/>
          <w:u w:val="single"/>
        </w:rPr>
        <w:t xml:space="preserve">ego w Grupie A  w </w:t>
      </w:r>
      <w:proofErr w:type="spellStart"/>
      <w:r w:rsidR="00697319" w:rsidRPr="00697319">
        <w:rPr>
          <w:rFonts w:ascii="Arial Narrow" w:hAnsi="Arial Narrow" w:cs="Arial"/>
          <w:u w:val="single"/>
        </w:rPr>
        <w:t>pkt</w:t>
      </w:r>
      <w:proofErr w:type="spellEnd"/>
      <w:r w:rsidR="00697319" w:rsidRPr="00697319">
        <w:rPr>
          <w:rFonts w:ascii="Arial Narrow" w:hAnsi="Arial Narrow" w:cs="Arial"/>
          <w:u w:val="single"/>
        </w:rPr>
        <w:t xml:space="preserve"> od 1 do 5 oraz Grupie</w:t>
      </w:r>
      <w:r w:rsidR="00C64A9E">
        <w:rPr>
          <w:rFonts w:ascii="Arial Narrow" w:hAnsi="Arial Narrow" w:cs="Arial"/>
          <w:u w:val="single"/>
        </w:rPr>
        <w:t xml:space="preserve"> B </w:t>
      </w:r>
      <w:proofErr w:type="spellStart"/>
      <w:r w:rsidR="00EB04A9" w:rsidRPr="00697319">
        <w:rPr>
          <w:rFonts w:ascii="Arial Narrow" w:hAnsi="Arial Narrow" w:cs="Arial"/>
          <w:u w:val="single"/>
        </w:rPr>
        <w:t>pkt</w:t>
      </w:r>
      <w:proofErr w:type="spellEnd"/>
      <w:r w:rsidR="00EB04A9" w:rsidRPr="00697319">
        <w:rPr>
          <w:rFonts w:ascii="Arial Narrow" w:hAnsi="Arial Narrow" w:cs="Arial"/>
          <w:u w:val="single"/>
        </w:rPr>
        <w:t xml:space="preserve"> </w:t>
      </w:r>
      <w:r w:rsidR="00697319" w:rsidRPr="00697319">
        <w:rPr>
          <w:rFonts w:ascii="Arial Narrow" w:hAnsi="Arial Narrow" w:cs="Arial"/>
          <w:u w:val="single"/>
        </w:rPr>
        <w:t>3</w:t>
      </w:r>
      <w:r w:rsidR="001B2994">
        <w:rPr>
          <w:rFonts w:ascii="Arial Narrow" w:hAnsi="Arial Narrow" w:cs="Arial"/>
          <w:u w:val="single"/>
        </w:rPr>
        <w:t xml:space="preserve"> które musza</w:t>
      </w:r>
      <w:r w:rsidR="00287926">
        <w:rPr>
          <w:rFonts w:ascii="Arial Narrow" w:hAnsi="Arial Narrow" w:cs="Arial"/>
          <w:u w:val="single"/>
        </w:rPr>
        <w:t xml:space="preserve"> być kompatybilny z posiadanym sprzętem  przez OSP Szczyrk.</w:t>
      </w:r>
      <w:r w:rsidR="009A56A6" w:rsidRPr="00413483">
        <w:rPr>
          <w:rFonts w:ascii="Arial Narrow" w:hAnsi="Arial Narrow" w:cs="Arial"/>
        </w:rPr>
        <w:t>.</w:t>
      </w:r>
      <w:r w:rsidRPr="00413483">
        <w:rPr>
          <w:rFonts w:ascii="Arial Narrow" w:hAnsi="Arial Narrow" w:cs="Arial"/>
        </w:rPr>
        <w:t xml:space="preserve"> </w:t>
      </w:r>
      <w:r w:rsidR="00750EBC" w:rsidRPr="00413483">
        <w:rPr>
          <w:rFonts w:ascii="Arial Narrow" w:hAnsi="Arial Narrow" w:cs="Arial"/>
        </w:rPr>
        <w:t xml:space="preserve"> </w:t>
      </w:r>
    </w:p>
    <w:p w:rsidR="00B636B1" w:rsidRPr="00413483" w:rsidRDefault="00092DCB" w:rsidP="00287926">
      <w:pPr>
        <w:jc w:val="both"/>
        <w:rPr>
          <w:rFonts w:ascii="Arial Narrow" w:hAnsi="Arial Narrow" w:cs="Arial"/>
        </w:rPr>
      </w:pPr>
      <w:r w:rsidRPr="00413483">
        <w:rPr>
          <w:rFonts w:ascii="Arial Narrow" w:hAnsi="Arial Narrow" w:cs="Arial"/>
        </w:rPr>
        <w:t xml:space="preserve">Za produkt równoważny Zamawiający </w:t>
      </w:r>
      <w:r w:rsidR="00C121B2" w:rsidRPr="00413483">
        <w:rPr>
          <w:rFonts w:ascii="Arial Narrow" w:hAnsi="Arial Narrow" w:cs="Arial"/>
        </w:rPr>
        <w:t>uzna</w:t>
      </w:r>
      <w:r w:rsidR="009A56A6" w:rsidRPr="00413483">
        <w:rPr>
          <w:rFonts w:ascii="Arial Narrow" w:hAnsi="Arial Narrow" w:cs="Arial"/>
        </w:rPr>
        <w:t xml:space="preserve"> oferowany sprzęt ratowniczo-gaś</w:t>
      </w:r>
      <w:r w:rsidR="00C121B2" w:rsidRPr="00413483">
        <w:rPr>
          <w:rFonts w:ascii="Arial Narrow" w:hAnsi="Arial Narrow" w:cs="Arial"/>
        </w:rPr>
        <w:t xml:space="preserve">niczy o nie gorszych parametrach </w:t>
      </w:r>
      <w:r w:rsidR="001B2994">
        <w:rPr>
          <w:rFonts w:ascii="Arial Narrow" w:hAnsi="Arial Narrow" w:cs="Arial"/>
        </w:rPr>
        <w:t xml:space="preserve">                                 </w:t>
      </w:r>
      <w:r w:rsidR="00287926">
        <w:rPr>
          <w:rFonts w:ascii="Arial Narrow" w:hAnsi="Arial Narrow" w:cs="Arial"/>
        </w:rPr>
        <w:t xml:space="preserve"> </w:t>
      </w:r>
      <w:r w:rsidR="00C121B2" w:rsidRPr="00413483">
        <w:rPr>
          <w:rFonts w:ascii="Arial Narrow" w:hAnsi="Arial Narrow" w:cs="Arial"/>
        </w:rPr>
        <w:t>i właściwościach, które posiada opisany przedmiot zamówienia. Wykonawca  który powołuje się na rozwiązania równoważne opisywanym przez Zamawi</w:t>
      </w:r>
      <w:r w:rsidR="00235B92" w:rsidRPr="00413483">
        <w:rPr>
          <w:rFonts w:ascii="Arial Narrow" w:hAnsi="Arial Narrow" w:cs="Arial"/>
        </w:rPr>
        <w:t>a</w:t>
      </w:r>
      <w:r w:rsidR="00C121B2" w:rsidRPr="00413483">
        <w:rPr>
          <w:rFonts w:ascii="Arial Narrow" w:hAnsi="Arial Narrow" w:cs="Arial"/>
        </w:rPr>
        <w:t>jącego, jest obowiązany wskazać, że oferowane przez niego dostawy spełniają wymagania określone przez Zamawi</w:t>
      </w:r>
      <w:r w:rsidR="00235B92" w:rsidRPr="00413483">
        <w:rPr>
          <w:rFonts w:ascii="Arial Narrow" w:hAnsi="Arial Narrow" w:cs="Arial"/>
        </w:rPr>
        <w:t>a</w:t>
      </w:r>
      <w:r w:rsidR="00C121B2" w:rsidRPr="00413483">
        <w:rPr>
          <w:rFonts w:ascii="Arial Narrow" w:hAnsi="Arial Narrow" w:cs="Arial"/>
        </w:rPr>
        <w:t xml:space="preserve">jącego. </w:t>
      </w:r>
      <w:r w:rsidR="00235B92" w:rsidRPr="00413483">
        <w:rPr>
          <w:rFonts w:ascii="Arial Narrow" w:hAnsi="Arial Narrow" w:cs="Arial"/>
        </w:rPr>
        <w:t>Równoważność</w:t>
      </w:r>
      <w:r w:rsidR="00C121B2" w:rsidRPr="00413483">
        <w:rPr>
          <w:rFonts w:ascii="Arial Narrow" w:hAnsi="Arial Narrow" w:cs="Arial"/>
        </w:rPr>
        <w:t xml:space="preserve"> pod względem </w:t>
      </w:r>
      <w:r w:rsidR="00927CB6" w:rsidRPr="00413483">
        <w:rPr>
          <w:rFonts w:ascii="Arial Narrow" w:hAnsi="Arial Narrow" w:cs="Arial"/>
        </w:rPr>
        <w:t>parametrów</w:t>
      </w:r>
      <w:r w:rsidR="00C121B2" w:rsidRPr="00413483">
        <w:rPr>
          <w:rFonts w:ascii="Arial Narrow" w:hAnsi="Arial Narrow" w:cs="Arial"/>
        </w:rPr>
        <w:t xml:space="preserve"> technicznych</w:t>
      </w:r>
      <w:r w:rsidR="009A56A6" w:rsidRPr="00413483">
        <w:rPr>
          <w:rFonts w:ascii="Arial Narrow" w:hAnsi="Arial Narrow" w:cs="Arial"/>
        </w:rPr>
        <w:t>, użytkowych oraz eksploatacyjnych ma w szczególności zapewnić uzyskanie parametrów technicznych nie gorszych od złożonych w zapytaniu ofertowym.</w:t>
      </w:r>
      <w:r w:rsidR="00C121B2" w:rsidRPr="00413483">
        <w:rPr>
          <w:rFonts w:ascii="Arial Narrow" w:hAnsi="Arial Narrow" w:cs="Arial"/>
        </w:rPr>
        <w:t xml:space="preserve"> </w:t>
      </w:r>
    </w:p>
    <w:p w:rsidR="007819B5" w:rsidRPr="005F050F" w:rsidRDefault="007819B5" w:rsidP="005F050F"/>
    <w:p w:rsidR="004F469F" w:rsidRPr="00697319" w:rsidRDefault="00A82508">
      <w:pPr>
        <w:jc w:val="both"/>
        <w:rPr>
          <w:rFonts w:ascii="Arial Narrow" w:hAnsi="Arial Narrow" w:cs="Arial"/>
          <w:b/>
        </w:rPr>
      </w:pPr>
      <w:r w:rsidRPr="00EA26FE">
        <w:rPr>
          <w:rFonts w:ascii="Arial Narrow" w:hAnsi="Arial Narrow" w:cs="Arial"/>
          <w:b/>
        </w:rPr>
        <w:t>II</w:t>
      </w:r>
      <w:r w:rsidR="004C6871" w:rsidRPr="00EA26FE">
        <w:rPr>
          <w:rFonts w:ascii="Arial Narrow" w:hAnsi="Arial Narrow" w:cs="Arial"/>
          <w:b/>
        </w:rPr>
        <w:t>.</w:t>
      </w:r>
      <w:r w:rsidR="004F469F" w:rsidRPr="00EA26FE">
        <w:rPr>
          <w:rFonts w:ascii="Arial Narrow" w:hAnsi="Arial Narrow" w:cs="Arial"/>
          <w:b/>
        </w:rPr>
        <w:t xml:space="preserve"> </w:t>
      </w:r>
      <w:r w:rsidR="00DB4C9D" w:rsidRPr="00EA26FE">
        <w:rPr>
          <w:rFonts w:ascii="Arial Narrow" w:hAnsi="Arial Narrow" w:cs="Arial"/>
        </w:rPr>
        <w:t>Warunki udziału Wykonawcy w postępowaniu</w:t>
      </w:r>
    </w:p>
    <w:p w:rsidR="004F469F" w:rsidRPr="00EA26FE" w:rsidRDefault="00DB4C9D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Zamawiający nie określa warunków udziału. </w:t>
      </w:r>
    </w:p>
    <w:p w:rsidR="004F469F" w:rsidRPr="00EA26FE" w:rsidRDefault="004F469F">
      <w:pPr>
        <w:jc w:val="both"/>
        <w:rPr>
          <w:rFonts w:ascii="Arial Narrow" w:hAnsi="Arial Narrow" w:cs="Arial"/>
        </w:rPr>
      </w:pPr>
    </w:p>
    <w:p w:rsidR="0030634E" w:rsidRPr="00EA26FE" w:rsidRDefault="00DB4C9D" w:rsidP="00DB4C9D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  <w:b/>
        </w:rPr>
        <w:t>III.</w:t>
      </w:r>
      <w:r w:rsidRPr="00EA26FE">
        <w:rPr>
          <w:rFonts w:ascii="Arial Narrow" w:hAnsi="Arial Narrow" w:cs="Arial"/>
        </w:rPr>
        <w:t xml:space="preserve"> Kryteria oceny ofert :</w:t>
      </w: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5"/>
        <w:gridCol w:w="7425"/>
        <w:gridCol w:w="1260"/>
      </w:tblGrid>
      <w:tr w:rsidR="0030634E" w:rsidRPr="00EA26FE" w:rsidTr="00D90A08">
        <w:trPr>
          <w:trHeight w:val="327"/>
        </w:trPr>
        <w:tc>
          <w:tcPr>
            <w:tcW w:w="525" w:type="dxa"/>
          </w:tcPr>
          <w:p w:rsidR="0030634E" w:rsidRPr="00EA26FE" w:rsidRDefault="0030634E" w:rsidP="00D90A08">
            <w:pPr>
              <w:jc w:val="center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Lp.</w:t>
            </w:r>
          </w:p>
          <w:p w:rsidR="0030634E" w:rsidRPr="00EA26FE" w:rsidRDefault="0030634E" w:rsidP="00D90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25" w:type="dxa"/>
          </w:tcPr>
          <w:p w:rsidR="0030634E" w:rsidRPr="00EA26FE" w:rsidRDefault="0030634E" w:rsidP="00D90A08">
            <w:pPr>
              <w:suppressAutoHyphens w:val="0"/>
              <w:jc w:val="center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Nazwa kryterium</w:t>
            </w:r>
          </w:p>
        </w:tc>
        <w:tc>
          <w:tcPr>
            <w:tcW w:w="1260" w:type="dxa"/>
          </w:tcPr>
          <w:p w:rsidR="0030634E" w:rsidRPr="00EA26FE" w:rsidRDefault="0030634E" w:rsidP="00D90A08">
            <w:pPr>
              <w:jc w:val="center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Waga</w:t>
            </w:r>
          </w:p>
        </w:tc>
      </w:tr>
      <w:tr w:rsidR="0030634E" w:rsidRPr="00EA26FE" w:rsidTr="00D90A08">
        <w:trPr>
          <w:trHeight w:val="258"/>
        </w:trPr>
        <w:tc>
          <w:tcPr>
            <w:tcW w:w="525" w:type="dxa"/>
          </w:tcPr>
          <w:p w:rsidR="0030634E" w:rsidRPr="00EA26FE" w:rsidRDefault="0030634E" w:rsidP="00D90A08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1</w:t>
            </w:r>
          </w:p>
        </w:tc>
        <w:tc>
          <w:tcPr>
            <w:tcW w:w="7425" w:type="dxa"/>
          </w:tcPr>
          <w:p w:rsidR="0030634E" w:rsidRPr="00EA26FE" w:rsidRDefault="0030634E" w:rsidP="0030634E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 xml:space="preserve">Cena </w:t>
            </w:r>
          </w:p>
        </w:tc>
        <w:tc>
          <w:tcPr>
            <w:tcW w:w="1260" w:type="dxa"/>
          </w:tcPr>
          <w:p w:rsidR="0030634E" w:rsidRPr="00EA26FE" w:rsidRDefault="0030634E" w:rsidP="0030634E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60 %</w:t>
            </w:r>
          </w:p>
        </w:tc>
      </w:tr>
      <w:tr w:rsidR="0030634E" w:rsidRPr="00EA26FE" w:rsidTr="00D90A08">
        <w:trPr>
          <w:trHeight w:val="238"/>
        </w:trPr>
        <w:tc>
          <w:tcPr>
            <w:tcW w:w="525" w:type="dxa"/>
          </w:tcPr>
          <w:p w:rsidR="0030634E" w:rsidRPr="00EA26FE" w:rsidRDefault="0030634E" w:rsidP="00D90A08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2</w:t>
            </w:r>
          </w:p>
        </w:tc>
        <w:tc>
          <w:tcPr>
            <w:tcW w:w="7425" w:type="dxa"/>
          </w:tcPr>
          <w:p w:rsidR="0030634E" w:rsidRPr="00EA26FE" w:rsidRDefault="0030634E" w:rsidP="0030634E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Czas reakcji serwisowania</w:t>
            </w:r>
          </w:p>
        </w:tc>
        <w:tc>
          <w:tcPr>
            <w:tcW w:w="1260" w:type="dxa"/>
          </w:tcPr>
          <w:p w:rsidR="0030634E" w:rsidRPr="00EA26FE" w:rsidRDefault="0030634E" w:rsidP="0030634E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20 %</w:t>
            </w:r>
          </w:p>
        </w:tc>
      </w:tr>
      <w:tr w:rsidR="0030634E" w:rsidRPr="00EA26FE" w:rsidTr="00C64A9E">
        <w:trPr>
          <w:trHeight w:val="191"/>
        </w:trPr>
        <w:tc>
          <w:tcPr>
            <w:tcW w:w="525" w:type="dxa"/>
          </w:tcPr>
          <w:p w:rsidR="0030634E" w:rsidRPr="00EA26FE" w:rsidRDefault="0030634E" w:rsidP="006F5A2F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3</w:t>
            </w:r>
          </w:p>
        </w:tc>
        <w:tc>
          <w:tcPr>
            <w:tcW w:w="7425" w:type="dxa"/>
          </w:tcPr>
          <w:p w:rsidR="0030634E" w:rsidRPr="00EA26FE" w:rsidRDefault="0030634E" w:rsidP="0030634E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Okres gwarancji</w:t>
            </w:r>
          </w:p>
        </w:tc>
        <w:tc>
          <w:tcPr>
            <w:tcW w:w="1260" w:type="dxa"/>
          </w:tcPr>
          <w:p w:rsidR="006F5A2F" w:rsidRPr="00EA26FE" w:rsidRDefault="0030634E" w:rsidP="0030634E">
            <w:pPr>
              <w:jc w:val="both"/>
              <w:rPr>
                <w:rFonts w:ascii="Arial Narrow" w:hAnsi="Arial Narrow" w:cs="Arial"/>
              </w:rPr>
            </w:pPr>
            <w:r w:rsidRPr="00EA26FE">
              <w:rPr>
                <w:rFonts w:ascii="Arial Narrow" w:hAnsi="Arial Narrow" w:cs="Arial"/>
              </w:rPr>
              <w:t>20 %</w:t>
            </w:r>
          </w:p>
        </w:tc>
      </w:tr>
    </w:tbl>
    <w:p w:rsidR="00CE398D" w:rsidRPr="00EA26FE" w:rsidRDefault="00CE398D" w:rsidP="00DB4C9D">
      <w:pPr>
        <w:jc w:val="both"/>
        <w:rPr>
          <w:rFonts w:ascii="Arial Narrow" w:hAnsi="Arial Narrow" w:cs="Arial"/>
        </w:rPr>
      </w:pPr>
    </w:p>
    <w:p w:rsidR="00CE398D" w:rsidRPr="00EA26FE" w:rsidRDefault="00CE398D" w:rsidP="00DB4C9D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1. Cena </w:t>
      </w:r>
    </w:p>
    <w:p w:rsidR="00CE398D" w:rsidRPr="00EA26FE" w:rsidRDefault="00521E24" w:rsidP="00DB4C9D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Liczba punktów = [</w:t>
      </w:r>
      <w:proofErr w:type="spellStart"/>
      <w:r w:rsidRPr="00EA26FE">
        <w:rPr>
          <w:rFonts w:ascii="Arial Narrow" w:hAnsi="Arial Narrow" w:cs="Arial"/>
        </w:rPr>
        <w:t>Cmin</w:t>
      </w:r>
      <w:proofErr w:type="spellEnd"/>
      <w:r w:rsidRPr="00EA26FE">
        <w:rPr>
          <w:rFonts w:ascii="Arial Narrow" w:hAnsi="Arial Narrow" w:cs="Arial"/>
        </w:rPr>
        <w:t>/</w:t>
      </w:r>
      <w:proofErr w:type="spellStart"/>
      <w:r w:rsidRPr="00EA26FE">
        <w:rPr>
          <w:rFonts w:ascii="Arial Narrow" w:hAnsi="Arial Narrow" w:cs="Arial"/>
        </w:rPr>
        <w:t>Cof</w:t>
      </w:r>
      <w:proofErr w:type="spellEnd"/>
      <w:r w:rsidRPr="00EA26FE">
        <w:rPr>
          <w:rFonts w:ascii="Arial Narrow" w:hAnsi="Arial Narrow" w:cs="Arial"/>
        </w:rPr>
        <w:t>]</w:t>
      </w:r>
      <w:r w:rsidR="00CE398D" w:rsidRPr="00EA26FE">
        <w:rPr>
          <w:rFonts w:ascii="Arial Narrow" w:hAnsi="Arial Narrow" w:cs="Arial"/>
        </w:rPr>
        <w:t xml:space="preserve"> * 100 * waga</w:t>
      </w:r>
    </w:p>
    <w:p w:rsidR="00DB4C9D" w:rsidRPr="00EA26FE" w:rsidRDefault="00DB4C9D" w:rsidP="00CE398D">
      <w:pPr>
        <w:jc w:val="both"/>
        <w:rPr>
          <w:rFonts w:ascii="Arial Narrow" w:hAnsi="Arial Narrow" w:cs="Arial"/>
          <w:b/>
          <w:iCs/>
          <w:u w:val="single"/>
        </w:rPr>
      </w:pPr>
      <w:r w:rsidRPr="00EA26FE">
        <w:rPr>
          <w:rFonts w:ascii="Arial Narrow" w:hAnsi="Arial Narrow" w:cs="Arial"/>
          <w:b/>
          <w:iCs/>
          <w:u w:val="single"/>
        </w:rPr>
        <w:t>gdzie:</w:t>
      </w:r>
    </w:p>
    <w:p w:rsidR="00DB4C9D" w:rsidRPr="00EA26FE" w:rsidRDefault="00CE398D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</w:t>
      </w:r>
      <w:proofErr w:type="spellStart"/>
      <w:r w:rsidR="00DB4C9D" w:rsidRPr="00EA26FE">
        <w:rPr>
          <w:rFonts w:ascii="Arial Narrow" w:hAnsi="Arial Narrow" w:cs="Arial"/>
        </w:rPr>
        <w:t>C</w:t>
      </w:r>
      <w:r w:rsidRPr="00EA26FE">
        <w:rPr>
          <w:rFonts w:ascii="Arial Narrow" w:hAnsi="Arial Narrow" w:cs="Arial"/>
        </w:rPr>
        <w:t>min</w:t>
      </w:r>
      <w:proofErr w:type="spellEnd"/>
      <w:r w:rsidRPr="00EA26FE">
        <w:rPr>
          <w:rFonts w:ascii="Arial Narrow" w:hAnsi="Arial Narrow" w:cs="Arial"/>
        </w:rPr>
        <w:t xml:space="preserve">  – najniższa cena spośród wszystkich ofert </w:t>
      </w:r>
      <w:r w:rsidR="00350843">
        <w:rPr>
          <w:rFonts w:ascii="Arial Narrow" w:hAnsi="Arial Narrow" w:cs="Arial"/>
        </w:rPr>
        <w:t xml:space="preserve">nie podlegającym odrzuceniu </w:t>
      </w:r>
    </w:p>
    <w:p w:rsidR="00CE398D" w:rsidRPr="00EA26FE" w:rsidRDefault="00CE398D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</w:t>
      </w:r>
      <w:proofErr w:type="spellStart"/>
      <w:r w:rsidRPr="00EA26FE">
        <w:rPr>
          <w:rFonts w:ascii="Arial Narrow" w:hAnsi="Arial Narrow" w:cs="Arial"/>
        </w:rPr>
        <w:t>Cof</w:t>
      </w:r>
      <w:proofErr w:type="spellEnd"/>
      <w:r w:rsidRPr="00EA26FE">
        <w:rPr>
          <w:rFonts w:ascii="Arial Narrow" w:hAnsi="Arial Narrow" w:cs="Arial"/>
        </w:rPr>
        <w:t xml:space="preserve"> – cena podana w ofercie </w:t>
      </w:r>
    </w:p>
    <w:p w:rsidR="00CE398D" w:rsidRPr="00EA26FE" w:rsidRDefault="00CE398D" w:rsidP="00CE398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E398D" w:rsidRPr="00EA26FE" w:rsidRDefault="00CE398D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2. Kryterium czas reakcji serwisu :</w:t>
      </w:r>
    </w:p>
    <w:p w:rsidR="00521E24" w:rsidRPr="00EA26FE" w:rsidRDefault="00521E24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Ocena kryterium będzie dokonana na podstawie oferowanego czasu reakcji serwisu od zgłoszenia awarii lub usterki.</w:t>
      </w:r>
    </w:p>
    <w:p w:rsidR="00CE398D" w:rsidRPr="00EA26FE" w:rsidRDefault="00521E24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Liczba  punktów = [ </w:t>
      </w:r>
      <w:proofErr w:type="spellStart"/>
      <w:r w:rsidRPr="00EA26FE">
        <w:rPr>
          <w:rFonts w:ascii="Arial Narrow" w:hAnsi="Arial Narrow" w:cs="Arial"/>
        </w:rPr>
        <w:t>Lp.bof</w:t>
      </w:r>
      <w:proofErr w:type="spellEnd"/>
      <w:r w:rsidRPr="00EA26FE">
        <w:rPr>
          <w:rFonts w:ascii="Arial Narrow" w:hAnsi="Arial Narrow" w:cs="Arial"/>
        </w:rPr>
        <w:t>/</w:t>
      </w:r>
      <w:proofErr w:type="spellStart"/>
      <w:r w:rsidRPr="00EA26FE">
        <w:rPr>
          <w:rFonts w:ascii="Arial Narrow" w:hAnsi="Arial Narrow" w:cs="Arial"/>
        </w:rPr>
        <w:t>Lp.min.o</w:t>
      </w:r>
      <w:proofErr w:type="spellEnd"/>
      <w:r w:rsidRPr="00EA26FE">
        <w:rPr>
          <w:rFonts w:ascii="Arial Narrow" w:hAnsi="Arial Narrow" w:cs="Arial"/>
        </w:rPr>
        <w:t xml:space="preserve">] * 100 * waga </w:t>
      </w:r>
    </w:p>
    <w:p w:rsidR="00521E24" w:rsidRPr="00EA26FE" w:rsidRDefault="00521E24" w:rsidP="00521E24">
      <w:pPr>
        <w:jc w:val="both"/>
        <w:rPr>
          <w:rFonts w:ascii="Arial Narrow" w:hAnsi="Arial Narrow" w:cs="Arial"/>
          <w:b/>
          <w:iCs/>
          <w:u w:val="single"/>
        </w:rPr>
      </w:pPr>
      <w:r w:rsidRPr="00EA26FE">
        <w:rPr>
          <w:rFonts w:ascii="Arial Narrow" w:hAnsi="Arial Narrow" w:cs="Arial"/>
          <w:b/>
          <w:iCs/>
          <w:u w:val="single"/>
        </w:rPr>
        <w:t>gdzie:</w:t>
      </w:r>
    </w:p>
    <w:p w:rsidR="00521E24" w:rsidRPr="00EA26FE" w:rsidRDefault="00521E24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Lp. </w:t>
      </w:r>
      <w:proofErr w:type="spellStart"/>
      <w:r w:rsidRPr="00EA26FE">
        <w:rPr>
          <w:rFonts w:ascii="Arial Narrow" w:hAnsi="Arial Narrow" w:cs="Arial"/>
        </w:rPr>
        <w:t>b.of</w:t>
      </w:r>
      <w:proofErr w:type="spellEnd"/>
      <w:r w:rsidRPr="00EA26FE">
        <w:rPr>
          <w:rFonts w:ascii="Arial Narrow" w:hAnsi="Arial Narrow" w:cs="Arial"/>
        </w:rPr>
        <w:t xml:space="preserve"> – liczba punktów badanej oferty uzyskanych na podstawie podanego czasu reakcji serwisu od zgłoszenia.</w:t>
      </w:r>
    </w:p>
    <w:p w:rsidR="00872597" w:rsidRPr="00EA26FE" w:rsidRDefault="00521E24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Lp. </w:t>
      </w:r>
      <w:proofErr w:type="spellStart"/>
      <w:r w:rsidRPr="00EA26FE">
        <w:rPr>
          <w:rFonts w:ascii="Arial Narrow" w:hAnsi="Arial Narrow" w:cs="Arial"/>
        </w:rPr>
        <w:t>min.o</w:t>
      </w:r>
      <w:proofErr w:type="spellEnd"/>
      <w:r w:rsidRPr="00EA26FE">
        <w:rPr>
          <w:rFonts w:ascii="Arial Narrow" w:hAnsi="Arial Narrow" w:cs="Arial"/>
        </w:rPr>
        <w:t xml:space="preserve"> – liczba punktów oferty z najmniejsza ilością godzin  czasu</w:t>
      </w:r>
      <w:r w:rsidR="00872597" w:rsidRPr="00EA26FE">
        <w:rPr>
          <w:rFonts w:ascii="Arial Narrow" w:hAnsi="Arial Narrow" w:cs="Arial"/>
        </w:rPr>
        <w:t xml:space="preserve"> reakcji serwisu od  zgłoszenia spośród wszystkich ofert.</w:t>
      </w:r>
    </w:p>
    <w:p w:rsidR="00872597" w:rsidRPr="00EA26FE" w:rsidRDefault="00872597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Liczba punktów za czas reakcji serwisu:</w:t>
      </w:r>
    </w:p>
    <w:p w:rsidR="00872597" w:rsidRPr="00EA26FE" w:rsidRDefault="00872597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Czas reakcji serwisu:</w:t>
      </w:r>
    </w:p>
    <w:p w:rsidR="00521E24" w:rsidRPr="00EA26FE" w:rsidRDefault="00872597" w:rsidP="00CE398D">
      <w:pPr>
        <w:autoSpaceDE w:val="0"/>
        <w:autoSpaceDN w:val="0"/>
        <w:adjustRightInd w:val="0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W przypadku awarii lub usterki                      Liczba punktów   </w:t>
      </w:r>
    </w:p>
    <w:p w:rsidR="004F469F" w:rsidRPr="00EA26FE" w:rsidRDefault="00872597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w ciągu 24 godzin od zgłoszenia                        20</w:t>
      </w:r>
    </w:p>
    <w:p w:rsidR="00872597" w:rsidRPr="00EA26FE" w:rsidRDefault="00872597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w ciągu 36 godzin od zgłoszenia                        15</w:t>
      </w:r>
    </w:p>
    <w:p w:rsidR="00872597" w:rsidRPr="00EA26FE" w:rsidRDefault="00872597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w ciągu 48 godzin od zgłoszenia                        10</w:t>
      </w:r>
    </w:p>
    <w:p w:rsidR="00872597" w:rsidRPr="00EA26FE" w:rsidRDefault="00872597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w ciągu 72 godzin od zgłoszenia </w:t>
      </w:r>
      <w:r w:rsidR="00EA26FE">
        <w:rPr>
          <w:rFonts w:ascii="Arial Narrow" w:hAnsi="Arial Narrow" w:cs="Arial"/>
        </w:rPr>
        <w:t xml:space="preserve">                        0</w:t>
      </w:r>
    </w:p>
    <w:p w:rsidR="00622B39" w:rsidRDefault="00622B39" w:rsidP="00622B39">
      <w:pPr>
        <w:jc w:val="both"/>
        <w:rPr>
          <w:rFonts w:ascii="Arial Narrow" w:hAnsi="Arial Narrow" w:cs="Arial"/>
        </w:rPr>
      </w:pPr>
    </w:p>
    <w:p w:rsidR="00622B39" w:rsidRPr="00EA26FE" w:rsidRDefault="00622B39" w:rsidP="00622B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Czas reakcji serwisu </w:t>
      </w:r>
      <w:r w:rsidRPr="00EA26FE">
        <w:rPr>
          <w:rFonts w:ascii="Arial Narrow" w:hAnsi="Arial Narrow" w:cs="Arial"/>
        </w:rPr>
        <w:t xml:space="preserve"> nie może być </w:t>
      </w:r>
      <w:r>
        <w:rPr>
          <w:rFonts w:ascii="Arial Narrow" w:hAnsi="Arial Narrow" w:cs="Arial"/>
        </w:rPr>
        <w:t>dłuższy</w:t>
      </w:r>
      <w:r w:rsidRPr="00EA26FE">
        <w:rPr>
          <w:rFonts w:ascii="Arial Narrow" w:hAnsi="Arial Narrow" w:cs="Arial"/>
        </w:rPr>
        <w:t xml:space="preserve"> niż </w:t>
      </w:r>
      <w:r>
        <w:rPr>
          <w:rFonts w:ascii="Arial Narrow" w:hAnsi="Arial Narrow" w:cs="Arial"/>
        </w:rPr>
        <w:t>72</w:t>
      </w:r>
      <w:r w:rsidRPr="00EA26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godziny</w:t>
      </w:r>
      <w:r w:rsidRPr="00EA26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 momentu zgłoszenia przez Zamawiającego.</w:t>
      </w:r>
    </w:p>
    <w:p w:rsidR="00697319" w:rsidRPr="00413483" w:rsidRDefault="00093AAA" w:rsidP="006973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Przez </w:t>
      </w:r>
      <w:r w:rsidRPr="00093AAA">
        <w:rPr>
          <w:rFonts w:ascii="Arial Narrow" w:hAnsi="Arial Narrow" w:cs="Arial"/>
          <w:b/>
        </w:rPr>
        <w:t>czas reakcji</w:t>
      </w:r>
      <w:r>
        <w:rPr>
          <w:rFonts w:ascii="Arial Narrow" w:hAnsi="Arial Narrow" w:cs="Arial"/>
        </w:rPr>
        <w:t xml:space="preserve"> rozumie się, okres od momentu zgłoszenia serwisowego potwierdzonego nadaniem identyfikatora zgłoszenia przez Wykonawcę, do momentu podjęcia pierwszych czynności diagnostycznych przez Wykonawcę </w:t>
      </w:r>
      <w:r w:rsidR="00697319" w:rsidRPr="00413483">
        <w:rPr>
          <w:rFonts w:ascii="Arial Narrow" w:hAnsi="Arial Narrow" w:cs="Arial"/>
        </w:rPr>
        <w:t xml:space="preserve"> w miejscu </w:t>
      </w:r>
      <w:r w:rsidR="00697319">
        <w:rPr>
          <w:rFonts w:ascii="Arial Narrow" w:hAnsi="Arial Narrow" w:cs="Arial"/>
        </w:rPr>
        <w:t xml:space="preserve">– siedzibie </w:t>
      </w:r>
      <w:r w:rsidR="003837CD">
        <w:rPr>
          <w:rFonts w:ascii="Arial Narrow" w:hAnsi="Arial Narrow" w:cs="Arial"/>
        </w:rPr>
        <w:t xml:space="preserve">OSP Szczyrk, ul. Myśliwska 42, 43-370 Szczyrk. </w:t>
      </w:r>
    </w:p>
    <w:p w:rsidR="00093AAA" w:rsidRDefault="00093AAA" w:rsidP="00EA26FE">
      <w:pPr>
        <w:pStyle w:val="BodySingle"/>
        <w:tabs>
          <w:tab w:val="left" w:pos="7797"/>
        </w:tabs>
        <w:ind w:right="70"/>
        <w:jc w:val="both"/>
        <w:rPr>
          <w:rFonts w:ascii="Arial Narrow" w:hAnsi="Arial Narrow" w:cs="Arial"/>
          <w:b/>
          <w:bCs/>
          <w:shadow w:val="0"/>
          <w:color w:val="000000"/>
        </w:rPr>
      </w:pPr>
    </w:p>
    <w:p w:rsidR="00EA26FE" w:rsidRPr="004478CD" w:rsidRDefault="00EA26FE" w:rsidP="00EA26FE">
      <w:pPr>
        <w:pStyle w:val="BodySingle"/>
        <w:tabs>
          <w:tab w:val="left" w:pos="7797"/>
        </w:tabs>
        <w:ind w:right="70"/>
        <w:jc w:val="both"/>
        <w:rPr>
          <w:rFonts w:ascii="Arial Narrow" w:hAnsi="Arial Narrow" w:cs="Arial"/>
          <w:b/>
          <w:bCs/>
          <w:shadow w:val="0"/>
          <w:color w:val="000000"/>
        </w:rPr>
      </w:pPr>
      <w:r>
        <w:rPr>
          <w:rFonts w:ascii="Arial Narrow" w:hAnsi="Arial Narrow" w:cs="Arial"/>
          <w:b/>
          <w:bCs/>
          <w:shadow w:val="0"/>
          <w:color w:val="000000"/>
        </w:rPr>
        <w:t>UWAGI</w:t>
      </w:r>
      <w:r w:rsidRPr="004478CD">
        <w:rPr>
          <w:rFonts w:ascii="Arial Narrow" w:hAnsi="Arial Narrow" w:cs="Arial"/>
          <w:b/>
          <w:bCs/>
          <w:shadow w:val="0"/>
          <w:color w:val="000000"/>
        </w:rPr>
        <w:t>:</w:t>
      </w:r>
    </w:p>
    <w:p w:rsidR="00EA26FE" w:rsidRDefault="00EA26FE" w:rsidP="00622B39">
      <w:pPr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 w:cs="Arial"/>
        </w:rPr>
      </w:pPr>
      <w:r w:rsidRPr="00622B39">
        <w:rPr>
          <w:rFonts w:ascii="Arial Narrow" w:hAnsi="Arial Narrow" w:cs="Arial"/>
        </w:rPr>
        <w:t xml:space="preserve">Brak deklaracji czasu reakcji serwisu w przypadku wystąpienia awarii lub usterki w formularzu ofertowym, bądź jego określenie </w:t>
      </w:r>
      <w:r w:rsidR="00622B39" w:rsidRPr="00622B39">
        <w:rPr>
          <w:rFonts w:ascii="Arial Narrow" w:hAnsi="Arial Narrow" w:cs="Arial"/>
        </w:rPr>
        <w:t>powyżej</w:t>
      </w:r>
      <w:r w:rsidR="00287926">
        <w:rPr>
          <w:rFonts w:ascii="Arial Narrow" w:hAnsi="Arial Narrow" w:cs="Arial"/>
        </w:rPr>
        <w:t xml:space="preserve"> </w:t>
      </w:r>
      <w:r w:rsidRPr="00622B39">
        <w:rPr>
          <w:rFonts w:ascii="Arial Narrow" w:hAnsi="Arial Narrow" w:cs="Arial"/>
        </w:rPr>
        <w:t xml:space="preserve"> </w:t>
      </w:r>
      <w:r w:rsidR="00622B39" w:rsidRPr="00622B39">
        <w:rPr>
          <w:rFonts w:ascii="Arial Narrow" w:hAnsi="Arial Narrow" w:cs="Arial"/>
        </w:rPr>
        <w:t>72</w:t>
      </w:r>
      <w:r w:rsidRPr="00622B39">
        <w:rPr>
          <w:rFonts w:ascii="Arial Narrow" w:hAnsi="Arial Narrow" w:cs="Arial"/>
        </w:rPr>
        <w:t xml:space="preserve"> </w:t>
      </w:r>
      <w:r w:rsidR="00287926">
        <w:rPr>
          <w:rFonts w:ascii="Arial Narrow" w:hAnsi="Arial Narrow" w:cs="Arial"/>
        </w:rPr>
        <w:t>godzin</w:t>
      </w:r>
      <w:r w:rsidRPr="00622B39">
        <w:rPr>
          <w:rFonts w:ascii="Arial Narrow" w:hAnsi="Arial Narrow" w:cs="Arial"/>
        </w:rPr>
        <w:t xml:space="preserve"> skutkować będzie odrzuceniem oferty. </w:t>
      </w:r>
    </w:p>
    <w:p w:rsidR="00C64A9E" w:rsidRPr="00C64A9E" w:rsidRDefault="00C64A9E" w:rsidP="00C64A9E">
      <w:pPr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C64A9E">
        <w:rPr>
          <w:rFonts w:ascii="Arial Narrow" w:hAnsi="Arial Narrow" w:cs="Arial"/>
        </w:rPr>
        <w:t xml:space="preserve">kres </w:t>
      </w:r>
      <w:r w:rsidR="00287926">
        <w:rPr>
          <w:rFonts w:ascii="Arial Narrow" w:hAnsi="Arial Narrow" w:cs="Arial"/>
        </w:rPr>
        <w:t xml:space="preserve">reakcji serwisu </w:t>
      </w:r>
      <w:r w:rsidRPr="00C64A9E">
        <w:rPr>
          <w:rFonts w:ascii="Arial Narrow" w:hAnsi="Arial Narrow" w:cs="Arial"/>
        </w:rPr>
        <w:t xml:space="preserve">należy zadeklarować w formularzu ofertowym  w pełnych </w:t>
      </w:r>
      <w:r>
        <w:rPr>
          <w:rFonts w:ascii="Arial Narrow" w:hAnsi="Arial Narrow" w:cs="Arial"/>
        </w:rPr>
        <w:t xml:space="preserve">godzinach </w:t>
      </w:r>
      <w:r w:rsidRPr="00C64A9E">
        <w:rPr>
          <w:rFonts w:ascii="Arial Narrow" w:hAnsi="Arial Narrow" w:cs="Arial"/>
        </w:rPr>
        <w:t>w okresach</w:t>
      </w:r>
      <w:r w:rsidR="00287926">
        <w:rPr>
          <w:rFonts w:ascii="Arial Narrow" w:hAnsi="Arial Narrow" w:cs="Arial"/>
        </w:rPr>
        <w:t xml:space="preserve"> wskazanych                </w:t>
      </w:r>
      <w:r>
        <w:rPr>
          <w:rFonts w:ascii="Arial Narrow" w:hAnsi="Arial Narrow" w:cs="Arial"/>
        </w:rPr>
        <w:t xml:space="preserve"> w rozdziale III </w:t>
      </w:r>
      <w:proofErr w:type="spellStart"/>
      <w:r>
        <w:rPr>
          <w:rFonts w:ascii="Arial Narrow" w:hAnsi="Arial Narrow" w:cs="Arial"/>
        </w:rPr>
        <w:t>pkt</w:t>
      </w:r>
      <w:proofErr w:type="spellEnd"/>
      <w:r>
        <w:rPr>
          <w:rFonts w:ascii="Arial Narrow" w:hAnsi="Arial Narrow" w:cs="Arial"/>
        </w:rPr>
        <w:t xml:space="preserve"> 2</w:t>
      </w:r>
      <w:r w:rsidRPr="00C64A9E">
        <w:rPr>
          <w:rFonts w:ascii="Arial Narrow" w:hAnsi="Arial Narrow" w:cs="Arial"/>
        </w:rPr>
        <w:t xml:space="preserve"> zapytania.</w:t>
      </w:r>
    </w:p>
    <w:p w:rsidR="00622B39" w:rsidRPr="00622B39" w:rsidRDefault="00622B39" w:rsidP="00622B39">
      <w:pPr>
        <w:suppressAutoHyphens w:val="0"/>
        <w:ind w:left="426"/>
        <w:jc w:val="both"/>
        <w:rPr>
          <w:rFonts w:ascii="Arial Narrow" w:hAnsi="Arial Narrow" w:cs="Arial"/>
        </w:rPr>
      </w:pPr>
    </w:p>
    <w:p w:rsidR="00632811" w:rsidRPr="00EA26FE" w:rsidRDefault="00632811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3. Kryterium okres gwarancji </w:t>
      </w:r>
    </w:p>
    <w:p w:rsidR="00632811" w:rsidRPr="00EA26FE" w:rsidRDefault="00862AA7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Okres gwarancji nie może być krótszy niż </w:t>
      </w:r>
      <w:r w:rsidR="00AF409E" w:rsidRPr="00EA26FE">
        <w:rPr>
          <w:rFonts w:ascii="Arial Narrow" w:hAnsi="Arial Narrow" w:cs="Arial"/>
        </w:rPr>
        <w:t xml:space="preserve">36 miesięcy </w:t>
      </w:r>
      <w:r w:rsidRPr="00EA26FE">
        <w:rPr>
          <w:rFonts w:ascii="Arial Narrow" w:hAnsi="Arial Narrow" w:cs="Arial"/>
        </w:rPr>
        <w:t xml:space="preserve">i nie </w:t>
      </w:r>
      <w:r w:rsidR="00AF409E" w:rsidRPr="00EA26FE">
        <w:rPr>
          <w:rFonts w:ascii="Arial Narrow" w:hAnsi="Arial Narrow" w:cs="Arial"/>
        </w:rPr>
        <w:t xml:space="preserve">dłuższy niż 60 miesięcy </w:t>
      </w:r>
      <w:r w:rsidRPr="00EA26FE">
        <w:rPr>
          <w:rFonts w:ascii="Arial Narrow" w:hAnsi="Arial Narrow" w:cs="Arial"/>
        </w:rPr>
        <w:t xml:space="preserve">od daty spisania protokołu </w:t>
      </w:r>
      <w:r w:rsidR="00093AAA">
        <w:rPr>
          <w:rFonts w:ascii="Arial Narrow" w:hAnsi="Arial Narrow" w:cs="Arial"/>
        </w:rPr>
        <w:t>zdawczo-odbiorczego</w:t>
      </w:r>
      <w:r w:rsidRPr="00EA26FE">
        <w:rPr>
          <w:rFonts w:ascii="Arial Narrow" w:hAnsi="Arial Narrow" w:cs="Arial"/>
        </w:rPr>
        <w:t>, z zastrzeżeniem że min</w:t>
      </w:r>
      <w:r w:rsidR="00AF409E" w:rsidRPr="00EA26FE">
        <w:rPr>
          <w:rFonts w:ascii="Arial Narrow" w:hAnsi="Arial Narrow" w:cs="Arial"/>
        </w:rPr>
        <w:t>imalny okres gwarancji to 36 miesięcy</w:t>
      </w:r>
      <w:r w:rsidRPr="00EA26FE">
        <w:rPr>
          <w:rFonts w:ascii="Arial Narrow" w:hAnsi="Arial Narrow" w:cs="Arial"/>
        </w:rPr>
        <w:t>.</w:t>
      </w:r>
    </w:p>
    <w:p w:rsidR="00793536" w:rsidRPr="00EA26FE" w:rsidRDefault="00862AA7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Gwarancja na dostarczony  sprzęt  oceniana będzie </w:t>
      </w:r>
      <w:r w:rsidR="00793536" w:rsidRPr="00EA26FE">
        <w:rPr>
          <w:rFonts w:ascii="Arial Narrow" w:hAnsi="Arial Narrow" w:cs="Arial"/>
        </w:rPr>
        <w:t>w  następujący sposób /punkty od 0-20/:</w:t>
      </w:r>
    </w:p>
    <w:p w:rsidR="00793536" w:rsidRPr="00EA26FE" w:rsidRDefault="00793536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- gwarancja na okres 6</w:t>
      </w:r>
      <w:r w:rsidR="00AF409E" w:rsidRPr="00EA26FE">
        <w:rPr>
          <w:rFonts w:ascii="Arial Narrow" w:hAnsi="Arial Narrow" w:cs="Arial"/>
        </w:rPr>
        <w:t xml:space="preserve">0 miesięcy  </w:t>
      </w:r>
      <w:r w:rsidRPr="00EA26FE">
        <w:rPr>
          <w:rFonts w:ascii="Arial Narrow" w:hAnsi="Arial Narrow" w:cs="Arial"/>
        </w:rPr>
        <w:t xml:space="preserve"> – 20 </w:t>
      </w:r>
      <w:proofErr w:type="spellStart"/>
      <w:r w:rsidRPr="00EA26FE">
        <w:rPr>
          <w:rFonts w:ascii="Arial Narrow" w:hAnsi="Arial Narrow" w:cs="Arial"/>
        </w:rPr>
        <w:t>pkt</w:t>
      </w:r>
      <w:proofErr w:type="spellEnd"/>
    </w:p>
    <w:p w:rsidR="00793536" w:rsidRPr="00EA26FE" w:rsidRDefault="00AF409E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gwarancja na okres 54 </w:t>
      </w:r>
      <w:r w:rsidR="00793536" w:rsidRPr="00EA26FE">
        <w:rPr>
          <w:rFonts w:ascii="Arial Narrow" w:hAnsi="Arial Narrow" w:cs="Arial"/>
        </w:rPr>
        <w:t xml:space="preserve"> </w:t>
      </w:r>
      <w:r w:rsidRPr="00EA26FE">
        <w:rPr>
          <w:rFonts w:ascii="Arial Narrow" w:hAnsi="Arial Narrow" w:cs="Arial"/>
        </w:rPr>
        <w:t xml:space="preserve">miesięcy </w:t>
      </w:r>
      <w:r w:rsidR="00793536" w:rsidRPr="00EA26FE">
        <w:rPr>
          <w:rFonts w:ascii="Arial Narrow" w:hAnsi="Arial Narrow" w:cs="Arial"/>
        </w:rPr>
        <w:t xml:space="preserve">– 15 </w:t>
      </w:r>
      <w:proofErr w:type="spellStart"/>
      <w:r w:rsidR="00793536" w:rsidRPr="00EA26FE">
        <w:rPr>
          <w:rFonts w:ascii="Arial Narrow" w:hAnsi="Arial Narrow" w:cs="Arial"/>
        </w:rPr>
        <w:t>pkt</w:t>
      </w:r>
      <w:proofErr w:type="spellEnd"/>
    </w:p>
    <w:p w:rsidR="00793536" w:rsidRPr="00EA26FE" w:rsidRDefault="00793536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</w:t>
      </w:r>
      <w:r w:rsidR="00AF409E" w:rsidRPr="00EA26FE">
        <w:rPr>
          <w:rFonts w:ascii="Arial Narrow" w:hAnsi="Arial Narrow" w:cs="Arial"/>
        </w:rPr>
        <w:t xml:space="preserve">gwarancja na okres 48 </w:t>
      </w:r>
      <w:r w:rsidRPr="00EA26FE">
        <w:rPr>
          <w:rFonts w:ascii="Arial Narrow" w:hAnsi="Arial Narrow" w:cs="Arial"/>
        </w:rPr>
        <w:t xml:space="preserve"> </w:t>
      </w:r>
      <w:r w:rsidR="00AF409E" w:rsidRPr="00EA26FE">
        <w:rPr>
          <w:rFonts w:ascii="Arial Narrow" w:hAnsi="Arial Narrow" w:cs="Arial"/>
        </w:rPr>
        <w:t xml:space="preserve">miesięcy </w:t>
      </w:r>
      <w:r w:rsidRPr="00EA26FE">
        <w:rPr>
          <w:rFonts w:ascii="Arial Narrow" w:hAnsi="Arial Narrow" w:cs="Arial"/>
        </w:rPr>
        <w:t xml:space="preserve">– 10 </w:t>
      </w:r>
      <w:proofErr w:type="spellStart"/>
      <w:r w:rsidRPr="00EA26FE">
        <w:rPr>
          <w:rFonts w:ascii="Arial Narrow" w:hAnsi="Arial Narrow" w:cs="Arial"/>
        </w:rPr>
        <w:t>pkt</w:t>
      </w:r>
      <w:proofErr w:type="spellEnd"/>
    </w:p>
    <w:p w:rsidR="00AF409E" w:rsidRPr="00EA26FE" w:rsidRDefault="00AF409E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gwarancja na okres 42 </w:t>
      </w:r>
      <w:r w:rsidR="00793536" w:rsidRPr="00EA26FE">
        <w:rPr>
          <w:rFonts w:ascii="Arial Narrow" w:hAnsi="Arial Narrow" w:cs="Arial"/>
        </w:rPr>
        <w:t xml:space="preserve"> </w:t>
      </w:r>
      <w:r w:rsidRPr="00EA26FE">
        <w:rPr>
          <w:rFonts w:ascii="Arial Narrow" w:hAnsi="Arial Narrow" w:cs="Arial"/>
        </w:rPr>
        <w:t xml:space="preserve">miesięcy  </w:t>
      </w:r>
      <w:r w:rsidR="00793536" w:rsidRPr="00EA26FE">
        <w:rPr>
          <w:rFonts w:ascii="Arial Narrow" w:hAnsi="Arial Narrow" w:cs="Arial"/>
        </w:rPr>
        <w:t>–</w:t>
      </w:r>
      <w:r w:rsidRPr="00EA26FE">
        <w:rPr>
          <w:rFonts w:ascii="Arial Narrow" w:hAnsi="Arial Narrow" w:cs="Arial"/>
        </w:rPr>
        <w:t xml:space="preserve"> 5</w:t>
      </w:r>
      <w:r w:rsidR="00793536" w:rsidRPr="00EA26FE">
        <w:rPr>
          <w:rFonts w:ascii="Arial Narrow" w:hAnsi="Arial Narrow" w:cs="Arial"/>
        </w:rPr>
        <w:t xml:space="preserve"> </w:t>
      </w:r>
      <w:proofErr w:type="spellStart"/>
      <w:r w:rsidR="00793536" w:rsidRPr="00EA26FE">
        <w:rPr>
          <w:rFonts w:ascii="Arial Narrow" w:hAnsi="Arial Narrow" w:cs="Arial"/>
        </w:rPr>
        <w:t>pkt</w:t>
      </w:r>
      <w:proofErr w:type="spellEnd"/>
      <w:r w:rsidR="00793536" w:rsidRPr="00EA26FE">
        <w:rPr>
          <w:rFonts w:ascii="Arial Narrow" w:hAnsi="Arial Narrow" w:cs="Arial"/>
        </w:rPr>
        <w:t xml:space="preserve"> </w:t>
      </w:r>
    </w:p>
    <w:p w:rsidR="00AF409E" w:rsidRPr="00EA26FE" w:rsidRDefault="00AF409E" w:rsidP="00AF409E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 xml:space="preserve">- gwarancja na okres 36 miesięcy   – 0 </w:t>
      </w:r>
      <w:proofErr w:type="spellStart"/>
      <w:r w:rsidRPr="00EA26FE">
        <w:rPr>
          <w:rFonts w:ascii="Arial Narrow" w:hAnsi="Arial Narrow" w:cs="Arial"/>
        </w:rPr>
        <w:t>pkt</w:t>
      </w:r>
      <w:proofErr w:type="spellEnd"/>
      <w:r w:rsidRPr="00EA26FE">
        <w:rPr>
          <w:rFonts w:ascii="Arial Narrow" w:hAnsi="Arial Narrow" w:cs="Arial"/>
        </w:rPr>
        <w:t xml:space="preserve"> </w:t>
      </w:r>
    </w:p>
    <w:p w:rsidR="00AF409E" w:rsidRDefault="00AF409E">
      <w:pPr>
        <w:jc w:val="both"/>
        <w:rPr>
          <w:rFonts w:ascii="Arial" w:hAnsi="Arial" w:cs="Arial"/>
        </w:rPr>
      </w:pPr>
    </w:p>
    <w:p w:rsidR="00AF409E" w:rsidRDefault="00AF409E" w:rsidP="00AF409E">
      <w:pPr>
        <w:pStyle w:val="BodySingle"/>
        <w:jc w:val="both"/>
        <w:rPr>
          <w:rFonts w:ascii="Calibri" w:hAnsi="Calibri"/>
        </w:rPr>
      </w:pPr>
      <w:r>
        <w:rPr>
          <w:rFonts w:ascii="Arial Narrow" w:hAnsi="Arial Narrow" w:cs="Arial"/>
          <w:shadow w:val="0"/>
        </w:rPr>
        <w:t xml:space="preserve">Za  zaoferowanie 36 miesięcznego okresu gwarancji jakości Wykonawca nie otrzyma punktów w tym kryterium oceny ofert [0 </w:t>
      </w:r>
      <w:proofErr w:type="spellStart"/>
      <w:r>
        <w:rPr>
          <w:rFonts w:ascii="Arial Narrow" w:hAnsi="Arial Narrow" w:cs="Arial"/>
          <w:shadow w:val="0"/>
        </w:rPr>
        <w:t>pkt</w:t>
      </w:r>
      <w:proofErr w:type="spellEnd"/>
      <w:r>
        <w:rPr>
          <w:rFonts w:ascii="Arial Narrow" w:hAnsi="Arial Narrow" w:cs="Arial"/>
          <w:shadow w:val="0"/>
        </w:rPr>
        <w:t>]. Maksymalna ilość p</w:t>
      </w:r>
      <w:r w:rsidR="00EA26FE">
        <w:rPr>
          <w:rFonts w:ascii="Arial Narrow" w:hAnsi="Arial Narrow" w:cs="Arial"/>
          <w:shadow w:val="0"/>
        </w:rPr>
        <w:t>unktów w tym kryterium wynosi 20</w:t>
      </w:r>
      <w:r>
        <w:rPr>
          <w:rFonts w:ascii="Arial Narrow" w:hAnsi="Arial Narrow" w:cs="Arial"/>
          <w:shadow w:val="0"/>
        </w:rPr>
        <w:t xml:space="preserve">. Maksymalny punktowany okres gwarancji wynosi </w:t>
      </w:r>
      <w:r w:rsidR="00EA26FE">
        <w:rPr>
          <w:rFonts w:ascii="Arial Narrow" w:hAnsi="Arial Narrow" w:cs="Arial"/>
          <w:shadow w:val="0"/>
        </w:rPr>
        <w:t>60</w:t>
      </w:r>
      <w:r>
        <w:rPr>
          <w:rFonts w:ascii="Arial Narrow" w:hAnsi="Arial Narrow" w:cs="Arial"/>
          <w:shadow w:val="0"/>
        </w:rPr>
        <w:t xml:space="preserve"> miesięcy. </w:t>
      </w:r>
      <w:r w:rsidRPr="003C42C6">
        <w:rPr>
          <w:rFonts w:ascii="Arial Narrow" w:hAnsi="Arial Narrow" w:cs="Arial"/>
          <w:bCs/>
          <w:shadow w:val="0"/>
          <w:color w:val="000000"/>
        </w:rPr>
        <w:t xml:space="preserve"> </w:t>
      </w:r>
      <w:r>
        <w:rPr>
          <w:rFonts w:ascii="Arial Narrow" w:hAnsi="Arial Narrow" w:cs="Arial"/>
          <w:bCs/>
          <w:shadow w:val="0"/>
          <w:color w:val="000000"/>
        </w:rPr>
        <w:t>W przypadku zaoferowania przez Wykonawcę gwarancji n</w:t>
      </w:r>
      <w:r w:rsidR="00EA26FE">
        <w:rPr>
          <w:rFonts w:ascii="Arial Narrow" w:hAnsi="Arial Narrow" w:cs="Arial"/>
          <w:bCs/>
          <w:shadow w:val="0"/>
          <w:color w:val="000000"/>
        </w:rPr>
        <w:t>a okres równy lub dłuższy niż 60</w:t>
      </w:r>
      <w:r>
        <w:rPr>
          <w:rFonts w:ascii="Arial Narrow" w:hAnsi="Arial Narrow" w:cs="Arial"/>
          <w:bCs/>
          <w:shadow w:val="0"/>
          <w:color w:val="000000"/>
        </w:rPr>
        <w:t xml:space="preserve"> miesięcy otrzyma</w:t>
      </w:r>
      <w:r w:rsidR="00EA26FE">
        <w:rPr>
          <w:rFonts w:ascii="Arial Narrow" w:hAnsi="Arial Narrow" w:cs="Arial"/>
          <w:bCs/>
          <w:shadow w:val="0"/>
          <w:color w:val="000000"/>
        </w:rPr>
        <w:t xml:space="preserve"> 20</w:t>
      </w:r>
      <w:r>
        <w:rPr>
          <w:rFonts w:ascii="Arial Narrow" w:hAnsi="Arial Narrow" w:cs="Arial"/>
          <w:bCs/>
          <w:shadow w:val="0"/>
          <w:color w:val="000000"/>
        </w:rPr>
        <w:t xml:space="preserve"> punktów.</w:t>
      </w:r>
      <w:r w:rsidRPr="00CA3B69">
        <w:t xml:space="preserve"> </w:t>
      </w:r>
    </w:p>
    <w:p w:rsidR="00AF409E" w:rsidRPr="003C42C6" w:rsidRDefault="00AF409E" w:rsidP="00AF409E">
      <w:pPr>
        <w:pStyle w:val="BodySingle"/>
        <w:tabs>
          <w:tab w:val="left" w:pos="7797"/>
        </w:tabs>
        <w:ind w:right="70"/>
        <w:jc w:val="both"/>
        <w:rPr>
          <w:rFonts w:ascii="Arial Narrow" w:hAnsi="Arial Narrow" w:cs="Arial"/>
          <w:bCs/>
          <w:shadow w:val="0"/>
          <w:color w:val="000000"/>
        </w:rPr>
      </w:pPr>
    </w:p>
    <w:p w:rsidR="00AF409E" w:rsidRPr="004478CD" w:rsidRDefault="00AF409E" w:rsidP="00AF409E">
      <w:pPr>
        <w:pStyle w:val="BodySingle"/>
        <w:tabs>
          <w:tab w:val="left" w:pos="7797"/>
        </w:tabs>
        <w:ind w:right="70"/>
        <w:jc w:val="both"/>
        <w:rPr>
          <w:rFonts w:ascii="Arial Narrow" w:hAnsi="Arial Narrow" w:cs="Arial"/>
          <w:b/>
          <w:bCs/>
          <w:shadow w:val="0"/>
          <w:color w:val="000000"/>
        </w:rPr>
      </w:pPr>
      <w:r>
        <w:rPr>
          <w:rFonts w:ascii="Arial Narrow" w:hAnsi="Arial Narrow" w:cs="Arial"/>
          <w:b/>
          <w:bCs/>
          <w:shadow w:val="0"/>
          <w:color w:val="000000"/>
        </w:rPr>
        <w:t>UWAGI</w:t>
      </w:r>
      <w:r w:rsidRPr="004478CD">
        <w:rPr>
          <w:rFonts w:ascii="Arial Narrow" w:hAnsi="Arial Narrow" w:cs="Arial"/>
          <w:b/>
          <w:bCs/>
          <w:shadow w:val="0"/>
          <w:color w:val="000000"/>
        </w:rPr>
        <w:t>:</w:t>
      </w:r>
    </w:p>
    <w:p w:rsidR="00AF409E" w:rsidRDefault="00AF409E" w:rsidP="00AF409E">
      <w:pPr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Brak deklaracji okresu gwarancji w f</w:t>
      </w:r>
      <w:r w:rsidRPr="00397D39">
        <w:rPr>
          <w:rFonts w:ascii="Arial Narrow" w:hAnsi="Arial Narrow" w:cs="Arial"/>
        </w:rPr>
        <w:t>ormularzu ofertowym, bądź jego określenie poniżej wymaganego minim</w:t>
      </w:r>
      <w:r>
        <w:rPr>
          <w:rFonts w:ascii="Arial Narrow" w:hAnsi="Arial Narrow" w:cs="Arial"/>
        </w:rPr>
        <w:t>um [tj. 36 miesięcy]</w:t>
      </w:r>
      <w:r w:rsidRPr="00397D39">
        <w:rPr>
          <w:rFonts w:ascii="Arial Narrow" w:hAnsi="Arial Narrow" w:cs="Arial"/>
        </w:rPr>
        <w:t xml:space="preserve"> skutk</w:t>
      </w:r>
      <w:r w:rsidR="00EA26FE">
        <w:rPr>
          <w:rFonts w:ascii="Arial Narrow" w:hAnsi="Arial Narrow" w:cs="Arial"/>
        </w:rPr>
        <w:t>ować będzie odrzuceniem oferty</w:t>
      </w:r>
      <w:r>
        <w:rPr>
          <w:rFonts w:ascii="Arial Narrow" w:hAnsi="Arial Narrow" w:cs="Arial"/>
        </w:rPr>
        <w:t>. Jeżeli natomiast Wykonawca zadeklaruje okres gwarancji pow</w:t>
      </w:r>
      <w:r w:rsidR="00093AAA">
        <w:rPr>
          <w:rFonts w:ascii="Arial Narrow" w:hAnsi="Arial Narrow" w:cs="Arial"/>
        </w:rPr>
        <w:t xml:space="preserve">yżej określonego maksimum [tj. </w:t>
      </w:r>
      <w:r>
        <w:rPr>
          <w:rFonts w:ascii="Arial Narrow" w:hAnsi="Arial Narrow" w:cs="Arial"/>
        </w:rPr>
        <w:t>6</w:t>
      </w:r>
      <w:r w:rsidR="00093AAA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 miesięcy] dla celów porównania złożonych ofert przyjęte zostanie </w:t>
      </w:r>
      <w:r w:rsidR="00EA26FE">
        <w:rPr>
          <w:rFonts w:ascii="Arial Narrow" w:hAnsi="Arial Narrow" w:cs="Arial"/>
        </w:rPr>
        <w:t>60</w:t>
      </w:r>
      <w:r>
        <w:rPr>
          <w:rFonts w:ascii="Arial Narrow" w:hAnsi="Arial Narrow" w:cs="Arial"/>
        </w:rPr>
        <w:t xml:space="preserve"> miesięcy, natomiast w treści umowy w  sprawie zamówienia publicznego – przyjęty zostanie okres gwarancji zgodny z deklaracją zawartą w ofercie Wykonawcy.</w:t>
      </w:r>
    </w:p>
    <w:p w:rsidR="00622B39" w:rsidRPr="00622B39" w:rsidRDefault="00622B39" w:rsidP="00622B39">
      <w:pPr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 w:cs="Arial"/>
        </w:rPr>
      </w:pPr>
      <w:r w:rsidRPr="00622B39">
        <w:rPr>
          <w:rFonts w:ascii="Arial Narrow" w:hAnsi="Arial Narrow" w:cs="Arial"/>
        </w:rPr>
        <w:t>Wykonawca w okresie trwania gwarancji zapewni bezpłatny serwis gwarancyjny sprzętu z uwzględnieniem obowiązków wynikających z K</w:t>
      </w:r>
      <w:r>
        <w:rPr>
          <w:rFonts w:ascii="Arial Narrow" w:hAnsi="Arial Narrow" w:cs="Arial"/>
        </w:rPr>
        <w:t>art Gwarancyjnych</w:t>
      </w:r>
      <w:r w:rsidRPr="00622B39">
        <w:rPr>
          <w:rFonts w:ascii="Arial Narrow" w:hAnsi="Arial Narrow" w:cs="Arial"/>
        </w:rPr>
        <w:t xml:space="preserve"> oraz umowy. </w:t>
      </w:r>
    </w:p>
    <w:p w:rsidR="00793536" w:rsidRDefault="00793536" w:rsidP="00622B39">
      <w:pPr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 w:cs="Arial"/>
        </w:rPr>
      </w:pPr>
      <w:r w:rsidRPr="00622B39">
        <w:rPr>
          <w:rFonts w:ascii="Arial Narrow" w:hAnsi="Arial Narrow" w:cs="Arial"/>
        </w:rPr>
        <w:t>Jeżeli gwarancja producenta jest dłuższa niż gwarancja  Wykonawcy obowiązuje gwarancja producenta.</w:t>
      </w:r>
    </w:p>
    <w:p w:rsidR="00793536" w:rsidRPr="00350843" w:rsidRDefault="00793536" w:rsidP="00350843">
      <w:pPr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 w:cs="Arial"/>
        </w:rPr>
      </w:pPr>
      <w:r w:rsidRPr="00622B39">
        <w:rPr>
          <w:rFonts w:ascii="Arial Narrow" w:hAnsi="Arial Narrow" w:cs="Arial"/>
        </w:rPr>
        <w:t>W okresie gwarancji Wykonawca jest zobowiązany do nieodpła</w:t>
      </w:r>
      <w:r w:rsidR="00C5530A">
        <w:rPr>
          <w:rFonts w:ascii="Arial Narrow" w:hAnsi="Arial Narrow" w:cs="Arial"/>
        </w:rPr>
        <w:t xml:space="preserve">tnych napraw </w:t>
      </w:r>
      <w:r w:rsidR="008F5882">
        <w:rPr>
          <w:rFonts w:ascii="Arial Narrow" w:hAnsi="Arial Narrow" w:cs="Arial"/>
        </w:rPr>
        <w:t>–</w:t>
      </w:r>
      <w:r w:rsidR="00350843">
        <w:rPr>
          <w:rFonts w:ascii="Arial Narrow" w:hAnsi="Arial Narrow" w:cs="Arial"/>
        </w:rPr>
        <w:t xml:space="preserve"> </w:t>
      </w:r>
      <w:r w:rsidR="008C7F05" w:rsidRPr="00350843">
        <w:rPr>
          <w:rFonts w:ascii="Arial Narrow" w:hAnsi="Arial Narrow" w:cs="Arial"/>
        </w:rPr>
        <w:t>usuwania zaistniałych wad, awarii, usterek oraz do dokonywania bezpłatnych przeg</w:t>
      </w:r>
      <w:r w:rsidR="00646288" w:rsidRPr="00350843">
        <w:rPr>
          <w:rFonts w:ascii="Arial Narrow" w:hAnsi="Arial Narrow" w:cs="Arial"/>
        </w:rPr>
        <w:t>lądów</w:t>
      </w:r>
      <w:r w:rsidR="00C5530A" w:rsidRPr="00350843">
        <w:rPr>
          <w:rFonts w:ascii="Arial Narrow" w:hAnsi="Arial Narrow" w:cs="Arial"/>
        </w:rPr>
        <w:t>, konserwacji</w:t>
      </w:r>
      <w:r w:rsidR="008C7F05" w:rsidRPr="00350843">
        <w:rPr>
          <w:rFonts w:ascii="Arial Narrow" w:hAnsi="Arial Narrow" w:cs="Arial"/>
        </w:rPr>
        <w:t>, według zasad</w:t>
      </w:r>
      <w:r w:rsidR="00646288" w:rsidRPr="00350843">
        <w:rPr>
          <w:rFonts w:ascii="Arial Narrow" w:hAnsi="Arial Narrow" w:cs="Arial"/>
        </w:rPr>
        <w:t xml:space="preserve"> określonych  przez producenta [kartach gwarancyjnych]. </w:t>
      </w:r>
    </w:p>
    <w:p w:rsidR="00622B39" w:rsidRDefault="00622B39" w:rsidP="00622B39">
      <w:pPr>
        <w:jc w:val="both"/>
        <w:rPr>
          <w:rFonts w:ascii="Arial Narrow" w:hAnsi="Arial Narrow" w:cs="Arial"/>
        </w:rPr>
      </w:pPr>
    </w:p>
    <w:p w:rsidR="00622B39" w:rsidRPr="00EA26FE" w:rsidRDefault="00622B39" w:rsidP="00622B39">
      <w:pPr>
        <w:jc w:val="both"/>
        <w:rPr>
          <w:rFonts w:ascii="Arial Narrow" w:hAnsi="Arial Narrow" w:cs="Arial"/>
        </w:rPr>
      </w:pPr>
      <w:r w:rsidRPr="00EA26FE">
        <w:rPr>
          <w:rFonts w:ascii="Arial Narrow" w:hAnsi="Arial Narrow" w:cs="Arial"/>
        </w:rPr>
        <w:t>Okres gwarancji liczony będzie od daty odbioru</w:t>
      </w:r>
      <w:r>
        <w:rPr>
          <w:rFonts w:ascii="Arial Narrow" w:hAnsi="Arial Narrow" w:cs="Arial"/>
        </w:rPr>
        <w:t xml:space="preserve"> </w:t>
      </w:r>
      <w:r w:rsidRPr="00EA26FE">
        <w:rPr>
          <w:rFonts w:ascii="Arial Narrow" w:hAnsi="Arial Narrow" w:cs="Arial"/>
        </w:rPr>
        <w:t xml:space="preserve"> przedmiotu zamówienia bez zastrzeżeń.</w:t>
      </w:r>
    </w:p>
    <w:p w:rsidR="000542B9" w:rsidRPr="00BF52F7" w:rsidRDefault="000542B9">
      <w:pPr>
        <w:jc w:val="both"/>
        <w:rPr>
          <w:rFonts w:ascii="Arial" w:hAnsi="Arial" w:cs="Arial"/>
        </w:rPr>
      </w:pPr>
    </w:p>
    <w:p w:rsidR="00622B39" w:rsidRPr="00C42DB9" w:rsidRDefault="000542B9" w:rsidP="00622B39">
      <w:pPr>
        <w:jc w:val="both"/>
        <w:rPr>
          <w:rFonts w:ascii="Arial Narrow" w:hAnsi="Arial Narrow" w:cs="Arial"/>
        </w:rPr>
      </w:pPr>
      <w:r w:rsidRPr="00C42DB9">
        <w:rPr>
          <w:rFonts w:ascii="Arial Narrow" w:hAnsi="Arial Narrow" w:cs="Arial"/>
          <w:b/>
        </w:rPr>
        <w:t>IV</w:t>
      </w:r>
      <w:r w:rsidRPr="00C42DB9">
        <w:rPr>
          <w:rFonts w:ascii="Arial Narrow" w:hAnsi="Arial Narrow" w:cs="Arial"/>
        </w:rPr>
        <w:t xml:space="preserve">. </w:t>
      </w:r>
      <w:r w:rsidR="00622B39" w:rsidRPr="00C42DB9">
        <w:rPr>
          <w:rFonts w:ascii="Arial Narrow" w:hAnsi="Arial Narrow" w:cs="Arial"/>
        </w:rPr>
        <w:t xml:space="preserve">Wymagany termin </w:t>
      </w:r>
      <w:r w:rsidR="00DC121C">
        <w:rPr>
          <w:rFonts w:ascii="Arial Narrow" w:hAnsi="Arial Narrow" w:cs="Arial"/>
        </w:rPr>
        <w:t xml:space="preserve">dostawy - </w:t>
      </w:r>
      <w:r w:rsidR="00622B39" w:rsidRPr="00C42DB9">
        <w:rPr>
          <w:rFonts w:ascii="Arial Narrow" w:hAnsi="Arial Narrow" w:cs="Arial"/>
        </w:rPr>
        <w:t>realizacji przedmiotu zamówienia:</w:t>
      </w:r>
      <w:r w:rsidR="00697319">
        <w:rPr>
          <w:rFonts w:ascii="Arial Narrow" w:hAnsi="Arial Narrow" w:cs="Arial"/>
        </w:rPr>
        <w:t xml:space="preserve"> </w:t>
      </w:r>
      <w:r w:rsidR="00257B44" w:rsidRPr="00257B44">
        <w:rPr>
          <w:rFonts w:ascii="Arial Narrow" w:hAnsi="Arial Narrow" w:cs="Arial"/>
        </w:rPr>
        <w:t>2</w:t>
      </w:r>
      <w:r w:rsidR="00151B8D" w:rsidRPr="00257B44">
        <w:rPr>
          <w:rFonts w:ascii="Arial Narrow" w:hAnsi="Arial Narrow" w:cs="Arial"/>
        </w:rPr>
        <w:t>4 lipca 2017r.</w:t>
      </w:r>
    </w:p>
    <w:p w:rsidR="000E64CF" w:rsidRPr="00C42DB9" w:rsidRDefault="000E64CF" w:rsidP="008317DA">
      <w:pPr>
        <w:jc w:val="both"/>
        <w:rPr>
          <w:rFonts w:ascii="Arial Narrow" w:hAnsi="Arial Narrow" w:cs="Arial"/>
          <w:b/>
          <w:bCs/>
          <w:color w:val="000000"/>
        </w:rPr>
      </w:pPr>
    </w:p>
    <w:p w:rsidR="004960E5" w:rsidRPr="00C42DB9" w:rsidRDefault="00A82508" w:rsidP="008317DA">
      <w:pPr>
        <w:jc w:val="both"/>
        <w:rPr>
          <w:rFonts w:ascii="Arial Narrow" w:hAnsi="Arial Narrow" w:cs="Arial"/>
          <w:b/>
        </w:rPr>
      </w:pPr>
      <w:r w:rsidRPr="00C42DB9">
        <w:rPr>
          <w:rFonts w:ascii="Arial Narrow" w:hAnsi="Arial Narrow" w:cs="Arial"/>
          <w:b/>
        </w:rPr>
        <w:t>V</w:t>
      </w:r>
      <w:r w:rsidR="00E27677" w:rsidRPr="00C42DB9">
        <w:rPr>
          <w:rFonts w:ascii="Arial Narrow" w:hAnsi="Arial Narrow" w:cs="Arial"/>
          <w:b/>
        </w:rPr>
        <w:t>.</w:t>
      </w:r>
      <w:r w:rsidR="004960E5" w:rsidRPr="00C42DB9">
        <w:rPr>
          <w:rFonts w:ascii="Arial Narrow" w:hAnsi="Arial Narrow" w:cs="Arial"/>
          <w:b/>
        </w:rPr>
        <w:t xml:space="preserve"> </w:t>
      </w:r>
      <w:r w:rsidRPr="00C42DB9">
        <w:rPr>
          <w:rFonts w:ascii="Arial Narrow" w:hAnsi="Arial Narrow" w:cs="Arial"/>
          <w:b/>
        </w:rPr>
        <w:t>Wykonawca składając ofertę zobowiązany jest złożyć następujące dokumenty:</w:t>
      </w: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4960E5" w:rsidRPr="00C42DB9" w:rsidTr="00362F76">
        <w:trPr>
          <w:trHeight w:val="710"/>
        </w:trPr>
        <w:tc>
          <w:tcPr>
            <w:tcW w:w="9072" w:type="dxa"/>
          </w:tcPr>
          <w:p w:rsidR="004960E5" w:rsidRPr="00C42DB9" w:rsidRDefault="000E64CF" w:rsidP="00C42DB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 Narrow" w:hAnsi="Arial Narrow" w:cs="Arial"/>
                <w:b/>
              </w:rPr>
            </w:pPr>
            <w:r w:rsidRPr="00C42DB9">
              <w:rPr>
                <w:rFonts w:ascii="Arial Narrow" w:hAnsi="Arial Narrow" w:cs="Arial"/>
                <w:spacing w:val="-7"/>
              </w:rPr>
              <w:t>1</w:t>
            </w:r>
            <w:r w:rsidR="00C42DB9" w:rsidRPr="00C42DB9">
              <w:rPr>
                <w:rFonts w:ascii="Arial Narrow" w:hAnsi="Arial Narrow" w:cs="Arial"/>
                <w:b/>
              </w:rPr>
              <w:t xml:space="preserve">. </w:t>
            </w:r>
            <w:r w:rsidR="00847BDB" w:rsidRPr="00C42DB9">
              <w:rPr>
                <w:rFonts w:ascii="Arial Narrow" w:hAnsi="Arial Narrow" w:cs="Arial"/>
              </w:rPr>
              <w:t>A</w:t>
            </w:r>
            <w:r w:rsidR="00935498" w:rsidRPr="00C42DB9">
              <w:rPr>
                <w:rFonts w:ascii="Arial Narrow" w:hAnsi="Arial Narrow" w:cs="Arial"/>
              </w:rPr>
              <w:t>ktualny wypis/odpis z właściwego rejestru albo wydruku z Centralnej Ewidencji Działalności Gospodarczej, wystawiony nie wcześniej niż 6 miesięcy przed upływem terminu składania ofert;</w:t>
            </w:r>
          </w:p>
          <w:p w:rsidR="003A4C23" w:rsidRPr="00C42DB9" w:rsidRDefault="00C42DB9" w:rsidP="000E64C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 Narrow" w:hAnsi="Arial Narrow" w:cs="Arial"/>
                <w:b/>
              </w:rPr>
            </w:pPr>
            <w:r w:rsidRPr="00C42DB9">
              <w:rPr>
                <w:rFonts w:ascii="Arial Narrow" w:hAnsi="Arial Narrow" w:cs="Arial"/>
              </w:rPr>
              <w:t>2</w:t>
            </w:r>
            <w:r w:rsidR="000E64CF" w:rsidRPr="00C42DB9">
              <w:rPr>
                <w:rFonts w:ascii="Arial Narrow" w:hAnsi="Arial Narrow" w:cs="Arial"/>
              </w:rPr>
              <w:t xml:space="preserve">. </w:t>
            </w:r>
            <w:r w:rsidR="003A4C23" w:rsidRPr="00C42DB9">
              <w:rPr>
                <w:rFonts w:ascii="Arial Narrow" w:hAnsi="Arial Narrow" w:cs="Arial"/>
              </w:rPr>
              <w:t>Kserokopia odpisu decyzji nadania NIP i REGON;</w:t>
            </w:r>
          </w:p>
          <w:p w:rsidR="00BF52F7" w:rsidRDefault="00C42DB9" w:rsidP="00C42DB9">
            <w:pPr>
              <w:pStyle w:val="Nagwek3"/>
              <w:numPr>
                <w:ilvl w:val="0"/>
                <w:numId w:val="0"/>
              </w:numPr>
              <w:spacing w:before="0" w:after="0"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C42DB9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BF52F7" w:rsidRPr="00C42DB9">
              <w:rPr>
                <w:rFonts w:ascii="Arial Narrow" w:hAnsi="Arial Narrow" w:cs="Arial"/>
                <w:sz w:val="20"/>
                <w:szCs w:val="20"/>
              </w:rPr>
              <w:t>Wypełniony formularz ofertowy, (Załącznik nr 1)</w:t>
            </w:r>
            <w:r w:rsidR="00C5530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A8722C" w:rsidRDefault="00A8722C" w:rsidP="00404E04">
            <w:pPr>
              <w:pStyle w:val="Nagwek3"/>
              <w:numPr>
                <w:ilvl w:val="0"/>
                <w:numId w:val="0"/>
              </w:numPr>
              <w:spacing w:before="0" w:after="0"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A8722C">
              <w:rPr>
                <w:rFonts w:ascii="Arial Narrow" w:hAnsi="Arial Narrow" w:cs="Arial"/>
                <w:sz w:val="20"/>
                <w:szCs w:val="20"/>
              </w:rPr>
              <w:t xml:space="preserve">4. Wypełnione zastawienie </w:t>
            </w:r>
            <w:r w:rsidR="00F7219F">
              <w:rPr>
                <w:rFonts w:ascii="Arial Narrow" w:hAnsi="Arial Narrow" w:cs="Arial"/>
                <w:sz w:val="20"/>
                <w:szCs w:val="20"/>
              </w:rPr>
              <w:t>sprzętu z cenami  jednostkowymi</w:t>
            </w:r>
            <w:r w:rsidRPr="00A8722C">
              <w:rPr>
                <w:rFonts w:ascii="Arial Narrow" w:hAnsi="Arial Narrow" w:cs="Arial"/>
                <w:sz w:val="20"/>
                <w:szCs w:val="20"/>
              </w:rPr>
              <w:t xml:space="preserve">, (załącznik nr 2). </w:t>
            </w:r>
          </w:p>
          <w:p w:rsidR="00404E04" w:rsidRPr="00404E04" w:rsidRDefault="00404E04" w:rsidP="00404E04">
            <w:pPr>
              <w:pStyle w:val="Tekstpodstawowy"/>
            </w:pPr>
          </w:p>
        </w:tc>
      </w:tr>
    </w:tbl>
    <w:p w:rsidR="004960E5" w:rsidRPr="00847A31" w:rsidRDefault="00464B4C">
      <w:pPr>
        <w:jc w:val="both"/>
        <w:rPr>
          <w:rFonts w:ascii="Arial Narrow" w:hAnsi="Arial Narrow" w:cs="Arial"/>
          <w:b/>
        </w:rPr>
      </w:pPr>
      <w:r w:rsidRPr="00847A31">
        <w:rPr>
          <w:rFonts w:ascii="Arial Narrow" w:hAnsi="Arial Narrow" w:cs="Arial"/>
          <w:b/>
        </w:rPr>
        <w:t>VI</w:t>
      </w:r>
      <w:r w:rsidR="00E27677" w:rsidRPr="00847A31">
        <w:rPr>
          <w:rFonts w:ascii="Arial Narrow" w:hAnsi="Arial Narrow" w:cs="Arial"/>
          <w:b/>
        </w:rPr>
        <w:t>.</w:t>
      </w:r>
      <w:r w:rsidR="004960E5" w:rsidRPr="00847A31">
        <w:rPr>
          <w:rFonts w:ascii="Arial Narrow" w:hAnsi="Arial Narrow" w:cs="Arial"/>
          <w:b/>
        </w:rPr>
        <w:t xml:space="preserve"> </w:t>
      </w:r>
      <w:r w:rsidR="0016765E" w:rsidRPr="00847A31">
        <w:rPr>
          <w:rFonts w:ascii="Arial Narrow" w:hAnsi="Arial Narrow" w:cs="Arial"/>
          <w:b/>
        </w:rPr>
        <w:t>Termin składania ofert i przygotowanie oferty</w:t>
      </w:r>
    </w:p>
    <w:p w:rsidR="0016765E" w:rsidRPr="00847A31" w:rsidRDefault="004960E5" w:rsidP="0016765E">
      <w:pPr>
        <w:jc w:val="both"/>
        <w:rPr>
          <w:rFonts w:ascii="Arial Narrow" w:hAnsi="Arial Narrow" w:cs="Arial"/>
          <w:u w:val="single"/>
        </w:rPr>
      </w:pPr>
      <w:r w:rsidRPr="00847A31">
        <w:rPr>
          <w:rFonts w:ascii="Arial Narrow" w:hAnsi="Arial Narrow" w:cs="Arial"/>
          <w:u w:val="single"/>
        </w:rPr>
        <w:t>Ofertę należy:</w:t>
      </w:r>
    </w:p>
    <w:p w:rsidR="004960E5" w:rsidRPr="00847A31" w:rsidRDefault="004960E5" w:rsidP="0016765E">
      <w:pPr>
        <w:jc w:val="both"/>
        <w:rPr>
          <w:rFonts w:ascii="Arial Narrow" w:hAnsi="Arial Narrow" w:cs="Arial"/>
          <w:u w:val="single"/>
        </w:rPr>
      </w:pPr>
      <w:r w:rsidRPr="00847A31">
        <w:rPr>
          <w:rFonts w:ascii="Arial Narrow" w:hAnsi="Arial Narrow" w:cs="Arial"/>
        </w:rPr>
        <w:t>a)</w:t>
      </w:r>
      <w:r w:rsidR="00401F9F" w:rsidRPr="00847A31">
        <w:rPr>
          <w:rFonts w:ascii="Arial Narrow" w:hAnsi="Arial Narrow" w:cs="Arial"/>
        </w:rPr>
        <w:t xml:space="preserve"> </w:t>
      </w:r>
      <w:r w:rsidRPr="00847A31">
        <w:rPr>
          <w:rFonts w:ascii="Arial Narrow" w:hAnsi="Arial Narrow" w:cs="Arial"/>
        </w:rPr>
        <w:t xml:space="preserve">złożyć w formie pisemnej na Formularzu Oferty </w:t>
      </w:r>
      <w:r w:rsidR="0016765E" w:rsidRPr="00847A31">
        <w:rPr>
          <w:rFonts w:ascii="Arial Narrow" w:hAnsi="Arial Narrow" w:cs="Arial"/>
        </w:rPr>
        <w:t>wraz z wymaganymi z</w:t>
      </w:r>
      <w:r w:rsidR="009A419B" w:rsidRPr="00847A31">
        <w:rPr>
          <w:rFonts w:ascii="Arial Narrow" w:hAnsi="Arial Narrow" w:cs="Arial"/>
        </w:rPr>
        <w:t xml:space="preserve">ałącznikami </w:t>
      </w:r>
      <w:r w:rsidRPr="00847A31">
        <w:rPr>
          <w:rFonts w:ascii="Arial Narrow" w:hAnsi="Arial Narrow" w:cs="Arial"/>
        </w:rPr>
        <w:t xml:space="preserve">w Urzędzie Miejskim </w:t>
      </w:r>
      <w:r w:rsidR="0016765E" w:rsidRPr="00847A31">
        <w:rPr>
          <w:rFonts w:ascii="Arial Narrow" w:hAnsi="Arial Narrow" w:cs="Arial"/>
        </w:rPr>
        <w:t xml:space="preserve">w Szczyrku,  pokój </w:t>
      </w:r>
      <w:r w:rsidRPr="00847A31">
        <w:rPr>
          <w:rFonts w:ascii="Arial Narrow" w:hAnsi="Arial Narrow" w:cs="Arial"/>
        </w:rPr>
        <w:t xml:space="preserve">nr 11 (dziennik podawczy) </w:t>
      </w:r>
      <w:r w:rsidR="00D16A5C" w:rsidRPr="00847A31">
        <w:rPr>
          <w:rFonts w:ascii="Arial Narrow" w:hAnsi="Arial Narrow" w:cs="Arial"/>
          <w:b/>
          <w:bCs/>
        </w:rPr>
        <w:t xml:space="preserve">do dnia </w:t>
      </w:r>
      <w:r w:rsidR="008F5882">
        <w:rPr>
          <w:rFonts w:ascii="Arial Narrow" w:hAnsi="Arial Narrow" w:cs="Arial"/>
          <w:b/>
          <w:bCs/>
        </w:rPr>
        <w:t>20.04.</w:t>
      </w:r>
      <w:r w:rsidR="00C42DB9" w:rsidRPr="00847A31">
        <w:rPr>
          <w:rFonts w:ascii="Arial Narrow" w:hAnsi="Arial Narrow" w:cs="Arial"/>
          <w:b/>
          <w:bCs/>
        </w:rPr>
        <w:t>2017</w:t>
      </w:r>
      <w:r w:rsidR="009759F1" w:rsidRPr="00847A31">
        <w:rPr>
          <w:rFonts w:ascii="Arial Narrow" w:hAnsi="Arial Narrow" w:cs="Arial"/>
          <w:b/>
          <w:bCs/>
        </w:rPr>
        <w:t>r. do godz. 12</w:t>
      </w:r>
      <w:r w:rsidRPr="00847A31">
        <w:rPr>
          <w:rFonts w:ascii="Arial Narrow" w:hAnsi="Arial Narrow" w:cs="Arial"/>
          <w:b/>
          <w:bCs/>
        </w:rPr>
        <w:t>.00</w:t>
      </w:r>
      <w:r w:rsidRPr="00847A31">
        <w:rPr>
          <w:rFonts w:ascii="Arial Narrow" w:hAnsi="Arial Narrow" w:cs="Arial"/>
        </w:rPr>
        <w:t>;</w:t>
      </w:r>
    </w:p>
    <w:p w:rsidR="00E03CEF" w:rsidRDefault="004960E5" w:rsidP="007E6F91">
      <w:pPr>
        <w:jc w:val="both"/>
        <w:rPr>
          <w:rFonts w:ascii="Arial Narrow" w:hAnsi="Arial Narrow" w:cs="Arial"/>
          <w:b/>
          <w:bCs/>
        </w:rPr>
      </w:pPr>
      <w:r w:rsidRPr="00847A31">
        <w:rPr>
          <w:rFonts w:ascii="Arial Narrow" w:hAnsi="Arial Narrow" w:cs="Arial"/>
        </w:rPr>
        <w:t xml:space="preserve">b) </w:t>
      </w:r>
      <w:r w:rsidR="00834CE5">
        <w:rPr>
          <w:rFonts w:ascii="Arial Narrow" w:hAnsi="Arial Narrow" w:cs="Arial"/>
        </w:rPr>
        <w:t xml:space="preserve">Wykonawca zamieszcza ofertę w dwóch kopertach oznaczonych nazwa i adresem Zamawiającego oraz opisanych </w:t>
      </w:r>
      <w:r w:rsidR="00B755FC">
        <w:rPr>
          <w:rFonts w:ascii="Arial Narrow" w:hAnsi="Arial Narrow" w:cs="Arial"/>
        </w:rPr>
        <w:t xml:space="preserve">                   </w:t>
      </w:r>
      <w:r w:rsidR="00834CE5">
        <w:rPr>
          <w:rFonts w:ascii="Arial Narrow" w:hAnsi="Arial Narrow" w:cs="Arial"/>
        </w:rPr>
        <w:t>w następujący sposób</w:t>
      </w:r>
      <w:r w:rsidRPr="00847A31">
        <w:rPr>
          <w:rFonts w:ascii="Arial Narrow" w:hAnsi="Arial Narrow" w:cs="Arial"/>
        </w:rPr>
        <w:t>:</w:t>
      </w:r>
      <w:r w:rsidR="00834CE5">
        <w:rPr>
          <w:rFonts w:ascii="Arial Narrow" w:hAnsi="Arial Narrow" w:cs="Arial"/>
        </w:rPr>
        <w:t xml:space="preserve"> Oferta na zadanie pn.: </w:t>
      </w:r>
      <w:r w:rsidR="00834CE5">
        <w:rPr>
          <w:rFonts w:ascii="Arial Narrow" w:hAnsi="Arial Narrow" w:cs="Arial"/>
          <w:b/>
        </w:rPr>
        <w:t>”</w:t>
      </w:r>
      <w:r w:rsidR="00C42DB9" w:rsidRPr="00847A31">
        <w:rPr>
          <w:rFonts w:ascii="Arial Narrow" w:hAnsi="Arial Narrow" w:cs="Arial"/>
          <w:b/>
        </w:rPr>
        <w:t>Zakup sprzętu ratowniczo-gaśniczego dla OSP Szczyrk</w:t>
      </w:r>
      <w:r w:rsidR="00E627EA" w:rsidRPr="00847A31">
        <w:rPr>
          <w:rFonts w:ascii="Arial Narrow" w:hAnsi="Arial Narrow" w:cs="Arial"/>
          <w:b/>
          <w:bCs/>
        </w:rPr>
        <w:t>”</w:t>
      </w:r>
      <w:r w:rsidR="004218FF" w:rsidRPr="00847A31">
        <w:rPr>
          <w:rFonts w:ascii="Arial Narrow" w:hAnsi="Arial Narrow" w:cs="Arial"/>
          <w:b/>
          <w:bCs/>
        </w:rPr>
        <w:t>.</w:t>
      </w:r>
      <w:r w:rsidR="00834CE5">
        <w:rPr>
          <w:rFonts w:ascii="Arial Narrow" w:hAnsi="Arial Narrow" w:cs="Arial"/>
          <w:b/>
          <w:bCs/>
        </w:rPr>
        <w:t xml:space="preserve"> NI</w:t>
      </w:r>
      <w:r w:rsidR="008F5882">
        <w:rPr>
          <w:rFonts w:ascii="Arial Narrow" w:hAnsi="Arial Narrow" w:cs="Arial"/>
          <w:b/>
          <w:bCs/>
        </w:rPr>
        <w:t>E OTWIERAĆ przed: 20.04.2017r. godz.13.00</w:t>
      </w:r>
    </w:p>
    <w:p w:rsidR="00834CE5" w:rsidRPr="00834CE5" w:rsidRDefault="00834CE5" w:rsidP="007E6F91">
      <w:pPr>
        <w:jc w:val="both"/>
        <w:rPr>
          <w:rFonts w:ascii="Arial Narrow" w:hAnsi="Arial Narrow" w:cs="Arial"/>
          <w:bCs/>
        </w:rPr>
      </w:pPr>
      <w:r w:rsidRPr="00834CE5">
        <w:rPr>
          <w:rFonts w:ascii="Arial Narrow" w:hAnsi="Arial Narrow" w:cs="Arial"/>
          <w:bCs/>
        </w:rPr>
        <w:t>Na</w:t>
      </w:r>
      <w:r>
        <w:rPr>
          <w:rFonts w:ascii="Arial Narrow" w:hAnsi="Arial Narrow" w:cs="Arial"/>
          <w:bCs/>
        </w:rPr>
        <w:t xml:space="preserve"> wewnętrznej kopercie należy dodatkowo </w:t>
      </w:r>
      <w:r w:rsidR="00B755FC">
        <w:rPr>
          <w:rFonts w:ascii="Arial Narrow" w:hAnsi="Arial Narrow" w:cs="Arial"/>
          <w:bCs/>
        </w:rPr>
        <w:t>podąć</w:t>
      </w:r>
      <w:r>
        <w:rPr>
          <w:rFonts w:ascii="Arial Narrow" w:hAnsi="Arial Narrow" w:cs="Arial"/>
          <w:bCs/>
        </w:rPr>
        <w:t xml:space="preserve"> nazwę i adres Wykonawcy, by umożliwić </w:t>
      </w:r>
      <w:r w:rsidR="00B755FC">
        <w:rPr>
          <w:rFonts w:ascii="Arial Narrow" w:hAnsi="Arial Narrow" w:cs="Arial"/>
          <w:bCs/>
        </w:rPr>
        <w:t xml:space="preserve"> zwrot nie otwartej oferty                     w przypadku dostarczenia jej Zamawiającemu po terminie . Zmiana złożonej oferty jest możliwa jedynie przed upływem  terminu składani ofert. </w:t>
      </w:r>
      <w:r>
        <w:rPr>
          <w:rFonts w:ascii="Arial Narrow" w:hAnsi="Arial Narrow" w:cs="Arial"/>
          <w:bCs/>
        </w:rPr>
        <w:t xml:space="preserve"> </w:t>
      </w:r>
    </w:p>
    <w:p w:rsidR="009A419B" w:rsidRPr="00847A31" w:rsidRDefault="00350843" w:rsidP="007E6F91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c) o</w:t>
      </w:r>
      <w:r w:rsidR="009A419B" w:rsidRPr="00847A31">
        <w:rPr>
          <w:rFonts w:ascii="Arial Narrow" w:hAnsi="Arial Narrow" w:cs="Arial"/>
          <w:bCs/>
        </w:rPr>
        <w:t xml:space="preserve">ferta otrzymana przez </w:t>
      </w:r>
      <w:r w:rsidR="00B60136" w:rsidRPr="00847A31">
        <w:rPr>
          <w:rFonts w:ascii="Arial Narrow" w:hAnsi="Arial Narrow" w:cs="Arial"/>
          <w:bCs/>
        </w:rPr>
        <w:t>Zamawiającego</w:t>
      </w:r>
      <w:r w:rsidR="009A419B" w:rsidRPr="00847A31">
        <w:rPr>
          <w:rFonts w:ascii="Arial Narrow" w:hAnsi="Arial Narrow" w:cs="Arial"/>
          <w:bCs/>
        </w:rPr>
        <w:t xml:space="preserve"> po terminie podanym powyżej zostanie Wykonawcy zwrócona bez otwierania </w:t>
      </w:r>
    </w:p>
    <w:p w:rsidR="0016765E" w:rsidRDefault="00350843" w:rsidP="0016765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d) o</w:t>
      </w:r>
      <w:r w:rsidR="009A419B" w:rsidRPr="00847A31">
        <w:rPr>
          <w:rFonts w:ascii="Arial Narrow" w:hAnsi="Arial Narrow" w:cs="Arial"/>
        </w:rPr>
        <w:t xml:space="preserve">twarcie ofert nastąpi  w dniu </w:t>
      </w:r>
      <w:r w:rsidR="00C42DB9" w:rsidRPr="00847A31">
        <w:rPr>
          <w:rFonts w:ascii="Arial Narrow" w:hAnsi="Arial Narrow" w:cs="Arial"/>
          <w:b/>
        </w:rPr>
        <w:t xml:space="preserve"> </w:t>
      </w:r>
      <w:r w:rsidR="008F5882">
        <w:rPr>
          <w:rFonts w:ascii="Arial Narrow" w:hAnsi="Arial Narrow" w:cs="Arial"/>
          <w:b/>
        </w:rPr>
        <w:t>20.04.</w:t>
      </w:r>
      <w:r w:rsidR="00C42DB9" w:rsidRPr="00847A31">
        <w:rPr>
          <w:rFonts w:ascii="Arial Narrow" w:hAnsi="Arial Narrow" w:cs="Arial"/>
          <w:b/>
        </w:rPr>
        <w:t>2017</w:t>
      </w:r>
      <w:r w:rsidR="009A419B" w:rsidRPr="00847A31">
        <w:rPr>
          <w:rFonts w:ascii="Arial Narrow" w:hAnsi="Arial Narrow" w:cs="Arial"/>
          <w:b/>
        </w:rPr>
        <w:t>r. o godz. 13.00</w:t>
      </w:r>
    </w:p>
    <w:p w:rsidR="00491375" w:rsidRDefault="00491375" w:rsidP="0016765E">
      <w:pPr>
        <w:jc w:val="both"/>
        <w:rPr>
          <w:rFonts w:ascii="Arial Narrow" w:hAnsi="Arial Narrow" w:cs="Arial"/>
          <w:b/>
        </w:rPr>
      </w:pPr>
    </w:p>
    <w:p w:rsidR="00491375" w:rsidRPr="00C96524" w:rsidRDefault="00491375" w:rsidP="00491375">
      <w:pPr>
        <w:pStyle w:val="pkt"/>
        <w:tabs>
          <w:tab w:val="left" w:pos="426"/>
        </w:tabs>
        <w:autoSpaceDE w:val="0"/>
        <w:autoSpaceDN w:val="0"/>
        <w:spacing w:before="0" w:after="0"/>
        <w:ind w:left="0" w:firstLine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VII. </w:t>
      </w:r>
      <w:r w:rsidR="004B0D3F">
        <w:rPr>
          <w:rFonts w:ascii="Arial Narrow" w:hAnsi="Arial Narrow" w:cs="Arial"/>
          <w:b/>
          <w:sz w:val="20"/>
        </w:rPr>
        <w:t>W</w:t>
      </w:r>
      <w:r w:rsidR="004B0D3F" w:rsidRPr="00C96524">
        <w:rPr>
          <w:rFonts w:ascii="Arial Narrow" w:hAnsi="Arial Narrow" w:cs="Arial"/>
          <w:b/>
          <w:sz w:val="20"/>
        </w:rPr>
        <w:t>ymagania dotyczące zabezpieczenia należytego wykonania umowy w sprawie zamówienia publicznego.</w:t>
      </w:r>
    </w:p>
    <w:p w:rsidR="00491375" w:rsidRDefault="00491375" w:rsidP="00491375">
      <w:pPr>
        <w:pStyle w:val="pkt"/>
        <w:numPr>
          <w:ilvl w:val="3"/>
          <w:numId w:val="19"/>
        </w:numPr>
        <w:tabs>
          <w:tab w:val="left" w:pos="142"/>
          <w:tab w:val="left" w:pos="284"/>
          <w:tab w:val="num" w:pos="709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  <w:r w:rsidRPr="00C96524">
        <w:rPr>
          <w:rFonts w:ascii="Arial Narrow" w:hAnsi="Arial Narrow" w:cs="Arial"/>
          <w:sz w:val="20"/>
        </w:rPr>
        <w:t>Zabezpieczenie ustala się w wysokości 10 % ceny całkowitej podanej w ofercie. Wykonawca wnosi zabezpieczenie przed podpisaniem umowy w sprawie zamówienia publicznego.</w:t>
      </w:r>
    </w:p>
    <w:p w:rsidR="00491375" w:rsidRDefault="00491375" w:rsidP="00491375">
      <w:pPr>
        <w:pStyle w:val="pkt"/>
        <w:numPr>
          <w:ilvl w:val="3"/>
          <w:numId w:val="19"/>
        </w:numPr>
        <w:tabs>
          <w:tab w:val="left" w:pos="142"/>
          <w:tab w:val="left" w:pos="284"/>
          <w:tab w:val="num" w:pos="709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  <w:r w:rsidRPr="00EB7469">
        <w:rPr>
          <w:rFonts w:ascii="Arial Narrow" w:hAnsi="Arial Narrow" w:cs="Arial"/>
          <w:sz w:val="20"/>
        </w:rPr>
        <w:t>Zabezpieczenie należytego wykonania umowy wnoszone w pieniądzu wpłaca się</w:t>
      </w:r>
      <w:r>
        <w:rPr>
          <w:rFonts w:ascii="Arial Narrow" w:hAnsi="Arial Narrow" w:cs="Arial"/>
          <w:sz w:val="20"/>
        </w:rPr>
        <w:t xml:space="preserve"> przelewem na rachunek bankowy Z</w:t>
      </w:r>
      <w:r w:rsidRPr="00EB7469">
        <w:rPr>
          <w:rFonts w:ascii="Arial Narrow" w:hAnsi="Arial Narrow" w:cs="Arial"/>
          <w:sz w:val="20"/>
        </w:rPr>
        <w:t>amawiającego</w:t>
      </w:r>
      <w:r>
        <w:rPr>
          <w:rFonts w:ascii="Arial Narrow" w:hAnsi="Arial Narrow" w:cs="Arial"/>
          <w:sz w:val="20"/>
        </w:rPr>
        <w:t xml:space="preserve"> tj. </w:t>
      </w:r>
      <w:r w:rsidRPr="00945DCB">
        <w:rPr>
          <w:rFonts w:ascii="Arial Narrow" w:hAnsi="Arial Narrow" w:cs="Arial"/>
          <w:sz w:val="20"/>
        </w:rPr>
        <w:t>ETNO Bank Spółdzielczy konto: 58 8140 0009 0043 8656 2000 0030</w:t>
      </w:r>
      <w:r>
        <w:rPr>
          <w:rFonts w:ascii="Arial Narrow" w:hAnsi="Arial Narrow" w:cs="Arial"/>
          <w:sz w:val="20"/>
        </w:rPr>
        <w:t>.</w:t>
      </w:r>
      <w:r w:rsidRPr="00EB7469">
        <w:rPr>
          <w:rFonts w:ascii="Arial Narrow" w:hAnsi="Arial Narrow" w:cs="Arial"/>
          <w:sz w:val="20"/>
        </w:rPr>
        <w:t xml:space="preserve"> Wniesienie zabezpieczenia należytego wykonania umowy w pieniądzu przelewem na r</w:t>
      </w:r>
      <w:r>
        <w:rPr>
          <w:rFonts w:ascii="Arial Narrow" w:hAnsi="Arial Narrow" w:cs="Arial"/>
          <w:sz w:val="20"/>
        </w:rPr>
        <w:t>achunek bankowy wskazany przez Z</w:t>
      </w:r>
      <w:r w:rsidRPr="00EB7469">
        <w:rPr>
          <w:rFonts w:ascii="Arial Narrow" w:hAnsi="Arial Narrow" w:cs="Arial"/>
          <w:sz w:val="20"/>
        </w:rPr>
        <w:t xml:space="preserve">amawiającego będzie skuteczne z chwilą uznania tego rachunku bankowego kwotą zabezpieczenia (wpływ środków pieniężnych na rachunek bankowy wskazany przez </w:t>
      </w:r>
      <w:r>
        <w:rPr>
          <w:rFonts w:ascii="Arial Narrow" w:hAnsi="Arial Narrow" w:cs="Arial"/>
          <w:sz w:val="20"/>
        </w:rPr>
        <w:t>Z</w:t>
      </w:r>
      <w:r w:rsidRPr="00EB7469">
        <w:rPr>
          <w:rFonts w:ascii="Arial Narrow" w:hAnsi="Arial Narrow" w:cs="Arial"/>
          <w:sz w:val="20"/>
        </w:rPr>
        <w:t>amawiającego musi nastąpić przed podpisaniem umowy w sprawie zamówienia publicznego).</w:t>
      </w:r>
    </w:p>
    <w:p w:rsidR="00491375" w:rsidRDefault="00491375" w:rsidP="00491375">
      <w:pPr>
        <w:pStyle w:val="pkt"/>
        <w:numPr>
          <w:ilvl w:val="3"/>
          <w:numId w:val="19"/>
        </w:numPr>
        <w:tabs>
          <w:tab w:val="left" w:pos="142"/>
          <w:tab w:val="left" w:pos="284"/>
          <w:tab w:val="num" w:pos="709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  <w:r w:rsidRPr="00EB7469">
        <w:rPr>
          <w:rFonts w:ascii="Arial Narrow" w:hAnsi="Arial Narrow" w:cs="Arial"/>
          <w:sz w:val="20"/>
        </w:rPr>
        <w:t>Zabezpieczenie należytego wykonania umowy może być wnoszone w jednej lub w kilku następujących formach,:</w:t>
      </w:r>
    </w:p>
    <w:p w:rsidR="00491375" w:rsidRDefault="00491375" w:rsidP="00491375">
      <w:pPr>
        <w:pStyle w:val="pkt"/>
        <w:numPr>
          <w:ilvl w:val="0"/>
          <w:numId w:val="15"/>
        </w:numPr>
        <w:tabs>
          <w:tab w:val="left" w:pos="142"/>
          <w:tab w:val="left" w:pos="284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 w:rsidRPr="00EB7469">
        <w:rPr>
          <w:rFonts w:ascii="Arial Narrow" w:hAnsi="Arial Narrow" w:cs="Arial"/>
          <w:sz w:val="20"/>
        </w:rPr>
        <w:t>pieniądzu,</w:t>
      </w:r>
    </w:p>
    <w:p w:rsidR="00491375" w:rsidRDefault="00491375" w:rsidP="00491375">
      <w:pPr>
        <w:pStyle w:val="pkt"/>
        <w:numPr>
          <w:ilvl w:val="0"/>
          <w:numId w:val="15"/>
        </w:numPr>
        <w:tabs>
          <w:tab w:val="left" w:pos="142"/>
          <w:tab w:val="left" w:pos="284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 w:rsidRPr="00EB7469">
        <w:rPr>
          <w:rFonts w:ascii="Arial Narrow" w:hAnsi="Arial Narrow" w:cs="Arial"/>
          <w:sz w:val="20"/>
        </w:rPr>
        <w:t>poręczeniach bankowych lub poręczeniach spółdzielczej kasy oszczędnościowo - kredytowej, z tym że poręczenie kasy jest zawsze poręczeniem pieniężnym,</w:t>
      </w:r>
    </w:p>
    <w:p w:rsidR="00491375" w:rsidRDefault="00491375" w:rsidP="00491375">
      <w:pPr>
        <w:pStyle w:val="pkt"/>
        <w:numPr>
          <w:ilvl w:val="0"/>
          <w:numId w:val="15"/>
        </w:numPr>
        <w:tabs>
          <w:tab w:val="left" w:pos="142"/>
          <w:tab w:val="left" w:pos="284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</w:rPr>
        <w:t xml:space="preserve">  </w:t>
      </w:r>
      <w:r w:rsidRPr="00EB7469">
        <w:rPr>
          <w:rFonts w:ascii="Arial Narrow" w:hAnsi="Arial Narrow" w:cs="Arial"/>
          <w:sz w:val="20"/>
        </w:rPr>
        <w:t>gwarancjach bankowych,</w:t>
      </w:r>
    </w:p>
    <w:p w:rsidR="00491375" w:rsidRDefault="00491375" w:rsidP="00491375">
      <w:pPr>
        <w:pStyle w:val="pkt"/>
        <w:numPr>
          <w:ilvl w:val="0"/>
          <w:numId w:val="15"/>
        </w:numPr>
        <w:tabs>
          <w:tab w:val="left" w:pos="142"/>
          <w:tab w:val="left" w:pos="284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 w:rsidRPr="00EB7469">
        <w:rPr>
          <w:rFonts w:ascii="Arial Narrow" w:hAnsi="Arial Narrow" w:cs="Arial"/>
          <w:sz w:val="20"/>
        </w:rPr>
        <w:t>gwarancjach ubezpieczeniowych,</w:t>
      </w:r>
    </w:p>
    <w:p w:rsidR="00491375" w:rsidRPr="00EB7469" w:rsidRDefault="00491375" w:rsidP="00491375">
      <w:pPr>
        <w:pStyle w:val="pkt"/>
        <w:numPr>
          <w:ilvl w:val="0"/>
          <w:numId w:val="15"/>
        </w:numPr>
        <w:tabs>
          <w:tab w:val="left" w:pos="142"/>
          <w:tab w:val="left" w:pos="284"/>
        </w:tabs>
        <w:suppressAutoHyphens w:val="0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 w:rsidRPr="00EB7469">
        <w:rPr>
          <w:rFonts w:ascii="Arial Narrow" w:hAnsi="Arial Narrow" w:cs="Arial"/>
          <w:sz w:val="20"/>
        </w:rPr>
        <w:t xml:space="preserve">poręczeniach udzielanych przez podmioty, o których mowa w art. 6b ust. 5 </w:t>
      </w:r>
      <w:proofErr w:type="spellStart"/>
      <w:r w:rsidRPr="00EB7469">
        <w:rPr>
          <w:rFonts w:ascii="Arial Narrow" w:hAnsi="Arial Narrow" w:cs="Arial"/>
          <w:sz w:val="20"/>
        </w:rPr>
        <w:t>pkt</w:t>
      </w:r>
      <w:proofErr w:type="spellEnd"/>
      <w:r w:rsidRPr="00EB7469">
        <w:rPr>
          <w:rFonts w:ascii="Arial Narrow" w:hAnsi="Arial Narrow" w:cs="Arial"/>
          <w:sz w:val="20"/>
        </w:rPr>
        <w:t xml:space="preserve"> 2 ustawy z dnia 9 listopada 2000 r. </w:t>
      </w:r>
      <w:r>
        <w:rPr>
          <w:rFonts w:ascii="Arial Narrow" w:hAnsi="Arial Narrow" w:cs="Arial"/>
          <w:sz w:val="20"/>
        </w:rPr>
        <w:t xml:space="preserve">                    </w:t>
      </w:r>
      <w:r w:rsidRPr="00EB7469">
        <w:rPr>
          <w:rFonts w:ascii="Arial Narrow" w:hAnsi="Arial Narrow" w:cs="Arial"/>
          <w:sz w:val="20"/>
        </w:rPr>
        <w:t xml:space="preserve">o utworzeniu Polskiej Agencji Rozwoju Przedsiębiorczości (Dz. U. z 2007 r. Nr 42, poz. 275, z </w:t>
      </w:r>
      <w:proofErr w:type="spellStart"/>
      <w:r w:rsidRPr="00EB7469">
        <w:rPr>
          <w:rFonts w:ascii="Arial Narrow" w:hAnsi="Arial Narrow" w:cs="Arial"/>
          <w:sz w:val="20"/>
        </w:rPr>
        <w:t>późn</w:t>
      </w:r>
      <w:proofErr w:type="spellEnd"/>
      <w:r w:rsidRPr="00EB7469">
        <w:rPr>
          <w:rFonts w:ascii="Arial Narrow" w:hAnsi="Arial Narrow" w:cs="Arial"/>
          <w:sz w:val="20"/>
        </w:rPr>
        <w:t>. zm.).</w:t>
      </w:r>
    </w:p>
    <w:p w:rsidR="00491375" w:rsidRDefault="00491375" w:rsidP="00491375">
      <w:pPr>
        <w:tabs>
          <w:tab w:val="left" w:pos="1418"/>
        </w:tabs>
        <w:jc w:val="both"/>
        <w:rPr>
          <w:rFonts w:ascii="Arial Narrow" w:hAnsi="Arial Narrow" w:cs="Arial"/>
        </w:rPr>
      </w:pPr>
      <w:r w:rsidRPr="00EB7469">
        <w:rPr>
          <w:rFonts w:ascii="Arial Narrow" w:hAnsi="Arial Narrow" w:cs="Arial"/>
        </w:rPr>
        <w:t>4.</w:t>
      </w:r>
      <w:r>
        <w:rPr>
          <w:rFonts w:ascii="Arial Narrow" w:hAnsi="Arial Narrow" w:cs="Arial"/>
        </w:rPr>
        <w:t xml:space="preserve"> </w:t>
      </w:r>
      <w:r w:rsidRPr="00C96524">
        <w:rPr>
          <w:rFonts w:ascii="Arial Narrow" w:hAnsi="Arial Narrow" w:cs="Arial"/>
        </w:rPr>
        <w:t xml:space="preserve">Z zastrzeżeniem </w:t>
      </w:r>
      <w:proofErr w:type="spellStart"/>
      <w:r w:rsidRPr="00C96524">
        <w:rPr>
          <w:rFonts w:ascii="Arial Narrow" w:hAnsi="Arial Narrow" w:cs="Arial"/>
        </w:rPr>
        <w:t>pkt</w:t>
      </w:r>
      <w:proofErr w:type="spellEnd"/>
      <w:r w:rsidRPr="00C965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5</w:t>
      </w:r>
      <w:r w:rsidRPr="00C96524">
        <w:rPr>
          <w:rFonts w:ascii="Arial Narrow" w:hAnsi="Arial Narrow" w:cs="Arial"/>
        </w:rPr>
        <w:t>, z treści gwarancji i p</w:t>
      </w:r>
      <w:r>
        <w:rPr>
          <w:rFonts w:ascii="Arial Narrow" w:hAnsi="Arial Narrow" w:cs="Arial"/>
        </w:rPr>
        <w:t>oręczeń,</w:t>
      </w:r>
      <w:r w:rsidRPr="00C96524">
        <w:rPr>
          <w:rFonts w:ascii="Arial Narrow" w:hAnsi="Arial Narrow" w:cs="Arial"/>
        </w:rPr>
        <w:t xml:space="preserve"> musi wynikać bezwarunkowe, nieodwołalne i na pierwsze pisemne żądanie zamawiającego (beneficjenta), zobowiązani</w:t>
      </w:r>
      <w:r>
        <w:rPr>
          <w:rFonts w:ascii="Arial Narrow" w:hAnsi="Arial Narrow" w:cs="Arial"/>
        </w:rPr>
        <w:t>e gwaranta do zapłaty na rzecz Z</w:t>
      </w:r>
      <w:r w:rsidRPr="00C96524">
        <w:rPr>
          <w:rFonts w:ascii="Arial Narrow" w:hAnsi="Arial Narrow" w:cs="Arial"/>
        </w:rPr>
        <w:t>amawiającego kwoty stanowiącej 10% ceny całkowitej podanej w ofercie, z tytułu niewykonania lub nienależytego wykonania umowy w sprawi</w:t>
      </w:r>
      <w:r>
        <w:rPr>
          <w:rFonts w:ascii="Arial Narrow" w:hAnsi="Arial Narrow" w:cs="Arial"/>
        </w:rPr>
        <w:t>e zamówienia publicznego przez W</w:t>
      </w:r>
      <w:r w:rsidRPr="00C96524">
        <w:rPr>
          <w:rFonts w:ascii="Arial Narrow" w:hAnsi="Arial Narrow" w:cs="Arial"/>
        </w:rPr>
        <w:t>ykonawcę (zobowiązanego).</w:t>
      </w:r>
    </w:p>
    <w:p w:rsidR="00491375" w:rsidRDefault="00491375" w:rsidP="00491375">
      <w:pPr>
        <w:tabs>
          <w:tab w:val="left" w:pos="141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</w:t>
      </w:r>
      <w:r w:rsidRPr="00C96524">
        <w:rPr>
          <w:rFonts w:ascii="Arial Narrow" w:hAnsi="Arial Narrow" w:cs="Arial"/>
        </w:rPr>
        <w:t xml:space="preserve">Zamawiający zwraca zabezpieczenie w terminie 30 dni od dnia wykonania zamówienia i uznania przez zamawiającego </w:t>
      </w:r>
      <w:r>
        <w:rPr>
          <w:rFonts w:ascii="Arial Narrow" w:hAnsi="Arial Narrow" w:cs="Arial"/>
        </w:rPr>
        <w:t xml:space="preserve">  </w:t>
      </w:r>
      <w:r w:rsidRPr="00C96524">
        <w:rPr>
          <w:rFonts w:ascii="Arial Narrow" w:hAnsi="Arial Narrow" w:cs="Arial"/>
        </w:rPr>
        <w:t>za należycie wykonane. Kwota pozostawiona na zabezpieczenie roszczeń z tytułu rękojmi za wady nie może przekraczać 30% wysokości zabezpieczenia.</w:t>
      </w:r>
    </w:p>
    <w:p w:rsidR="00491375" w:rsidRDefault="00491375" w:rsidP="00491375">
      <w:pPr>
        <w:tabs>
          <w:tab w:val="left" w:pos="141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  <w:r w:rsidRPr="00C96524">
        <w:rPr>
          <w:rFonts w:ascii="Arial Narrow" w:hAnsi="Arial Narrow" w:cs="Arial"/>
        </w:rPr>
        <w:t>Z treści gwaranc</w:t>
      </w:r>
      <w:r>
        <w:rPr>
          <w:rFonts w:ascii="Arial Narrow" w:hAnsi="Arial Narrow" w:cs="Arial"/>
        </w:rPr>
        <w:t xml:space="preserve">ji i poręczeń o których mowa w </w:t>
      </w:r>
      <w:proofErr w:type="spellStart"/>
      <w:r>
        <w:rPr>
          <w:rFonts w:ascii="Arial Narrow" w:hAnsi="Arial Narrow" w:cs="Arial"/>
        </w:rPr>
        <w:t>pkt</w:t>
      </w:r>
      <w:proofErr w:type="spellEnd"/>
      <w:r>
        <w:rPr>
          <w:rFonts w:ascii="Arial Narrow" w:hAnsi="Arial Narrow" w:cs="Arial"/>
        </w:rPr>
        <w:t xml:space="preserve"> 3</w:t>
      </w:r>
      <w:r w:rsidRPr="00C96524">
        <w:rPr>
          <w:rFonts w:ascii="Arial Narrow" w:hAnsi="Arial Narrow" w:cs="Arial"/>
        </w:rPr>
        <w:t xml:space="preserve"> musi wynikać, że kwota pozostawiona na zabezpieczenie roszczeń </w:t>
      </w:r>
      <w:r>
        <w:rPr>
          <w:rFonts w:ascii="Arial Narrow" w:hAnsi="Arial Narrow" w:cs="Arial"/>
        </w:rPr>
        <w:t xml:space="preserve">          </w:t>
      </w:r>
      <w:r w:rsidRPr="00C96524">
        <w:rPr>
          <w:rFonts w:ascii="Arial Narrow" w:hAnsi="Arial Narrow" w:cs="Arial"/>
        </w:rPr>
        <w:t>z tytułu rękojmi</w:t>
      </w:r>
      <w:r>
        <w:rPr>
          <w:rFonts w:ascii="Arial Narrow" w:hAnsi="Arial Narrow" w:cs="Arial"/>
        </w:rPr>
        <w:t>/gwarancji</w:t>
      </w:r>
      <w:r w:rsidRPr="00C96524">
        <w:rPr>
          <w:rFonts w:ascii="Arial Narrow" w:hAnsi="Arial Narrow" w:cs="Arial"/>
        </w:rPr>
        <w:t xml:space="preserve"> za wady wynosi 30% wysokości zabezpieczenia.</w:t>
      </w:r>
    </w:p>
    <w:p w:rsidR="00491375" w:rsidRDefault="00491375" w:rsidP="00491375">
      <w:pPr>
        <w:tabs>
          <w:tab w:val="left" w:pos="141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7. Za zgodą Z</w:t>
      </w:r>
      <w:r w:rsidRPr="00C96524">
        <w:rPr>
          <w:rFonts w:ascii="Arial Narrow" w:hAnsi="Arial Narrow" w:cs="Arial"/>
        </w:rPr>
        <w:t xml:space="preserve">amawiającego wykonawca może dokonać zmiany formy zabezpieczenia na jedną lub kilka form, </w:t>
      </w:r>
      <w:r>
        <w:rPr>
          <w:rFonts w:ascii="Arial Narrow" w:hAnsi="Arial Narrow" w:cs="Arial"/>
        </w:rPr>
        <w:t xml:space="preserve">o których mowa </w:t>
      </w:r>
      <w:proofErr w:type="spellStart"/>
      <w:r>
        <w:rPr>
          <w:rFonts w:ascii="Arial Narrow" w:hAnsi="Arial Narrow" w:cs="Arial"/>
        </w:rPr>
        <w:t>pkt</w:t>
      </w:r>
      <w:proofErr w:type="spellEnd"/>
      <w:r>
        <w:rPr>
          <w:rFonts w:ascii="Arial Narrow" w:hAnsi="Arial Narrow" w:cs="Arial"/>
        </w:rPr>
        <w:t xml:space="preserve"> 3</w:t>
      </w:r>
      <w:r w:rsidRPr="00C96524">
        <w:rPr>
          <w:rFonts w:ascii="Arial Narrow" w:hAnsi="Arial Narrow" w:cs="Arial"/>
        </w:rPr>
        <w:t>. Zmiana formy zabezpieczenia musi być dokonana z zachowa</w:t>
      </w:r>
      <w:r w:rsidRPr="00C96524">
        <w:rPr>
          <w:rFonts w:ascii="Arial Narrow" w:hAnsi="Arial Narrow" w:cs="Arial"/>
        </w:rPr>
        <w:softHyphen/>
        <w:t>niem ciągłości zabezpieczenia i bez zmniejszenia jego wysokości.</w:t>
      </w:r>
    </w:p>
    <w:p w:rsidR="00491375" w:rsidRPr="00C96524" w:rsidRDefault="00491375" w:rsidP="00491375">
      <w:pPr>
        <w:tabs>
          <w:tab w:val="left" w:pos="1418"/>
        </w:tabs>
        <w:ind w:left="1418" w:hanging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8. </w:t>
      </w:r>
      <w:r w:rsidRPr="00C96524">
        <w:rPr>
          <w:rFonts w:ascii="Arial Narrow" w:hAnsi="Arial Narrow" w:cs="Arial"/>
        </w:rPr>
        <w:t>Zamawiający nie wyraża zgody na wniesienie zabezpieczenia:</w:t>
      </w:r>
    </w:p>
    <w:p w:rsidR="00491375" w:rsidRDefault="00491375" w:rsidP="00491375">
      <w:pPr>
        <w:pStyle w:val="pkt"/>
        <w:numPr>
          <w:ilvl w:val="0"/>
          <w:numId w:val="18"/>
        </w:numPr>
        <w:suppressAutoHyphens w:val="0"/>
        <w:autoSpaceDE w:val="0"/>
        <w:autoSpaceDN w:val="0"/>
        <w:spacing w:before="0" w:after="0"/>
        <w:rPr>
          <w:rFonts w:ascii="Arial Narrow" w:hAnsi="Arial Narrow" w:cs="Arial"/>
          <w:sz w:val="20"/>
        </w:rPr>
      </w:pPr>
      <w:r w:rsidRPr="00C96524">
        <w:rPr>
          <w:rFonts w:ascii="Arial Narrow" w:hAnsi="Arial Narrow" w:cs="Arial"/>
          <w:sz w:val="20"/>
        </w:rPr>
        <w:t>w wekslach z poręczeniem wekslowym banku lub spółdzielczej kasy oszczędnościowo - kredytowej,</w:t>
      </w:r>
    </w:p>
    <w:p w:rsidR="00491375" w:rsidRDefault="00491375" w:rsidP="00491375">
      <w:pPr>
        <w:pStyle w:val="pkt"/>
        <w:numPr>
          <w:ilvl w:val="0"/>
          <w:numId w:val="18"/>
        </w:numPr>
        <w:suppressAutoHyphens w:val="0"/>
        <w:autoSpaceDE w:val="0"/>
        <w:autoSpaceDN w:val="0"/>
        <w:spacing w:before="0" w:after="0"/>
        <w:rPr>
          <w:rFonts w:ascii="Arial Narrow" w:hAnsi="Arial Narrow" w:cs="Arial"/>
          <w:sz w:val="20"/>
        </w:rPr>
      </w:pPr>
      <w:r w:rsidRPr="00BA74F0">
        <w:rPr>
          <w:rFonts w:ascii="Arial Narrow" w:hAnsi="Arial Narrow" w:cs="Arial"/>
          <w:sz w:val="20"/>
        </w:rPr>
        <w:t>przez ustanowienie zastawu na papierach wartościowych emitowanych przez Skarb Państwa lub jednostkę samo</w:t>
      </w:r>
      <w:r w:rsidRPr="00BA74F0">
        <w:rPr>
          <w:rFonts w:ascii="Arial Narrow" w:hAnsi="Arial Narrow" w:cs="Arial"/>
          <w:sz w:val="20"/>
        </w:rPr>
        <w:softHyphen/>
        <w:t>rządu terytorialnego,</w:t>
      </w:r>
    </w:p>
    <w:p w:rsidR="00491375" w:rsidRDefault="00491375" w:rsidP="00491375">
      <w:pPr>
        <w:pStyle w:val="pkt"/>
        <w:numPr>
          <w:ilvl w:val="0"/>
          <w:numId w:val="18"/>
        </w:numPr>
        <w:suppressAutoHyphens w:val="0"/>
        <w:autoSpaceDE w:val="0"/>
        <w:autoSpaceDN w:val="0"/>
        <w:spacing w:before="0" w:after="0"/>
        <w:rPr>
          <w:rFonts w:ascii="Arial Narrow" w:hAnsi="Arial Narrow" w:cs="Arial"/>
          <w:sz w:val="20"/>
        </w:rPr>
      </w:pPr>
      <w:r w:rsidRPr="00BA74F0">
        <w:rPr>
          <w:rFonts w:ascii="Arial Narrow" w:hAnsi="Arial Narrow" w:cs="Arial"/>
          <w:sz w:val="20"/>
        </w:rPr>
        <w:t>przez ustanowienie zastawu rejestrowego na zasadach określonych w przepisach o zastawie rejestrowym i re</w:t>
      </w:r>
      <w:r w:rsidRPr="00BA74F0">
        <w:rPr>
          <w:rFonts w:ascii="Arial Narrow" w:hAnsi="Arial Narrow" w:cs="Arial"/>
          <w:sz w:val="20"/>
        </w:rPr>
        <w:softHyphen/>
        <w:t>jestrze zastawów.</w:t>
      </w:r>
    </w:p>
    <w:p w:rsidR="00491375" w:rsidRDefault="00491375" w:rsidP="00491375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9.</w:t>
      </w:r>
      <w:r w:rsidRPr="0027445F">
        <w:rPr>
          <w:rFonts w:ascii="Arial Narrow" w:hAnsi="Arial Narrow" w:cs="Arial"/>
        </w:rPr>
        <w:t xml:space="preserve"> </w:t>
      </w:r>
      <w:r w:rsidRPr="0027445F">
        <w:rPr>
          <w:rFonts w:ascii="Arial Narrow" w:hAnsi="Arial Narrow" w:cs="Arial"/>
          <w:sz w:val="20"/>
        </w:rPr>
        <w:t>Kw</w:t>
      </w:r>
      <w:r>
        <w:rPr>
          <w:rFonts w:ascii="Arial Narrow" w:hAnsi="Arial Narrow" w:cs="Arial"/>
          <w:sz w:val="20"/>
        </w:rPr>
        <w:t xml:space="preserve">ota, o której mowa w </w:t>
      </w:r>
      <w:proofErr w:type="spellStart"/>
      <w:r>
        <w:rPr>
          <w:rFonts w:ascii="Arial Narrow" w:hAnsi="Arial Narrow" w:cs="Arial"/>
          <w:sz w:val="20"/>
        </w:rPr>
        <w:t>pkt</w:t>
      </w:r>
      <w:proofErr w:type="spellEnd"/>
      <w:r>
        <w:rPr>
          <w:rFonts w:ascii="Arial Narrow" w:hAnsi="Arial Narrow" w:cs="Arial"/>
          <w:sz w:val="20"/>
        </w:rPr>
        <w:t xml:space="preserve"> 6 </w:t>
      </w:r>
      <w:r w:rsidRPr="0027445F">
        <w:rPr>
          <w:rFonts w:ascii="Arial Narrow" w:hAnsi="Arial Narrow" w:cs="Arial"/>
          <w:sz w:val="20"/>
        </w:rPr>
        <w:t xml:space="preserve"> jes</w:t>
      </w:r>
      <w:r>
        <w:rPr>
          <w:rFonts w:ascii="Arial Narrow" w:hAnsi="Arial Narrow" w:cs="Arial"/>
          <w:sz w:val="20"/>
        </w:rPr>
        <w:t>t zwracana nie później niż w 15</w:t>
      </w:r>
      <w:r w:rsidRPr="0027445F">
        <w:rPr>
          <w:rFonts w:ascii="Arial Narrow" w:hAnsi="Arial Narrow" w:cs="Arial"/>
          <w:sz w:val="20"/>
        </w:rPr>
        <w:t xml:space="preserve"> dniu po upływie okresu rękojmi</w:t>
      </w:r>
      <w:r>
        <w:rPr>
          <w:rFonts w:ascii="Arial Narrow" w:hAnsi="Arial Narrow" w:cs="Arial"/>
          <w:sz w:val="20"/>
        </w:rPr>
        <w:t>/gwarancji</w:t>
      </w:r>
      <w:r w:rsidRPr="0027445F">
        <w:rPr>
          <w:rFonts w:ascii="Arial Narrow" w:hAnsi="Arial Narrow" w:cs="Arial"/>
          <w:sz w:val="20"/>
        </w:rPr>
        <w:t xml:space="preserve"> za wady.</w:t>
      </w:r>
    </w:p>
    <w:p w:rsidR="00491375" w:rsidRPr="00491375" w:rsidRDefault="00491375" w:rsidP="00491375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10. </w:t>
      </w:r>
      <w:r w:rsidRPr="00C96524">
        <w:rPr>
          <w:rFonts w:ascii="Arial Narrow" w:hAnsi="Arial Narrow" w:cs="Arial"/>
          <w:sz w:val="20"/>
        </w:rPr>
        <w:t xml:space="preserve">Z dokumentu stwierdzającego wniesienie zabezpieczenia w formie innej niż w pieniądzu, musi wynikać, </w:t>
      </w:r>
      <w:r>
        <w:rPr>
          <w:rFonts w:ascii="Arial Narrow" w:hAnsi="Arial Narrow" w:cs="Arial"/>
          <w:sz w:val="20"/>
        </w:rPr>
        <w:t xml:space="preserve">                                   </w:t>
      </w:r>
      <w:r w:rsidRPr="00C96524">
        <w:rPr>
          <w:rFonts w:ascii="Arial Narrow" w:hAnsi="Arial Narrow" w:cs="Arial"/>
          <w:sz w:val="20"/>
        </w:rPr>
        <w:t xml:space="preserve">że zabezpieczenie dotyczy należytego wykonania umowy w sprawie zamówienia publicznego </w:t>
      </w:r>
      <w:r>
        <w:rPr>
          <w:rFonts w:ascii="Arial Narrow" w:hAnsi="Arial Narrow" w:cs="Arial"/>
          <w:sz w:val="20"/>
        </w:rPr>
        <w:t>pn.:</w:t>
      </w:r>
      <w:r w:rsidRPr="00C96524">
        <w:rPr>
          <w:rFonts w:ascii="Arial Narrow" w:hAnsi="Arial Narrow" w:cs="Arial"/>
          <w:sz w:val="20"/>
        </w:rPr>
        <w:t xml:space="preserve"> </w:t>
      </w:r>
      <w:r w:rsidRPr="00491375">
        <w:rPr>
          <w:rFonts w:ascii="Arial Narrow" w:hAnsi="Arial Narrow" w:cs="Arial"/>
          <w:b/>
          <w:sz w:val="20"/>
        </w:rPr>
        <w:t>”Zakup sprzętu ratowniczo-gaśniczego dla OSP Szczyrk”.</w:t>
      </w:r>
    </w:p>
    <w:p w:rsidR="00491375" w:rsidRDefault="00491375" w:rsidP="00491375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 w:rsidRPr="009D3898">
        <w:rPr>
          <w:rFonts w:ascii="Arial Narrow" w:hAnsi="Arial Narrow" w:cs="Arial"/>
          <w:sz w:val="20"/>
        </w:rPr>
        <w:t>11.</w:t>
      </w:r>
      <w:r w:rsidRPr="00C96524">
        <w:rPr>
          <w:rFonts w:ascii="Arial Narrow" w:hAnsi="Arial Narrow" w:cs="Arial"/>
          <w:sz w:val="20"/>
        </w:rPr>
        <w:t xml:space="preserve">Zamawiający nie wyraża zgody na tworzenie zabezpieczenia przez potrącenia z należności za częściowo wykonane </w:t>
      </w:r>
      <w:r>
        <w:rPr>
          <w:rFonts w:ascii="Arial Narrow" w:hAnsi="Arial Narrow" w:cs="Arial"/>
          <w:sz w:val="20"/>
        </w:rPr>
        <w:t>dostawy</w:t>
      </w:r>
      <w:r w:rsidRPr="00C96524">
        <w:rPr>
          <w:rFonts w:ascii="Arial Narrow" w:hAnsi="Arial Narrow" w:cs="Arial"/>
          <w:sz w:val="20"/>
        </w:rPr>
        <w:t>.</w:t>
      </w:r>
    </w:p>
    <w:p w:rsidR="00491375" w:rsidRDefault="00491375" w:rsidP="00491375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12. </w:t>
      </w:r>
      <w:r w:rsidRPr="0062007C">
        <w:rPr>
          <w:rFonts w:ascii="Arial Narrow" w:hAnsi="Arial Narrow"/>
          <w:sz w:val="20"/>
        </w:rPr>
        <w:t xml:space="preserve">Jeśli zabezpieczenie jest wnoszone w innej formie niż pieniężna, należy je dostarczyć do Zamawiającego najpóźniej </w:t>
      </w:r>
      <w:r>
        <w:rPr>
          <w:rFonts w:ascii="Arial Narrow" w:hAnsi="Arial Narrow"/>
          <w:sz w:val="20"/>
        </w:rPr>
        <w:t xml:space="preserve">                 </w:t>
      </w:r>
      <w:r w:rsidRPr="0062007C">
        <w:rPr>
          <w:rFonts w:ascii="Arial Narrow" w:hAnsi="Arial Narrow"/>
          <w:sz w:val="20"/>
        </w:rPr>
        <w:t>w dniu podpisania umowy. W przypadku wyboru formy niepieniężnej oryginał do</w:t>
      </w:r>
      <w:r>
        <w:rPr>
          <w:rFonts w:ascii="Arial Narrow" w:hAnsi="Arial Narrow"/>
          <w:sz w:val="20"/>
        </w:rPr>
        <w:t>kumentu należy złożyć w Dziale Księgowości – kasa  Zamawiającego, pok. nr 24.</w:t>
      </w:r>
    </w:p>
    <w:p w:rsidR="00821FB4" w:rsidRDefault="00821FB4" w:rsidP="0016765E">
      <w:pPr>
        <w:jc w:val="both"/>
        <w:rPr>
          <w:rFonts w:ascii="Arial Narrow" w:hAnsi="Arial Narrow" w:cs="Arial"/>
          <w:b/>
        </w:rPr>
      </w:pPr>
    </w:p>
    <w:p w:rsidR="00821FB4" w:rsidRDefault="00821FB4" w:rsidP="0016765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</w:t>
      </w:r>
      <w:r w:rsidR="00491375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 xml:space="preserve">. Opis sposobu przygotowywania ofert oraz wykaz wymaganych dokumentów. </w:t>
      </w:r>
    </w:p>
    <w:p w:rsidR="00821FB4" w:rsidRDefault="007B29E0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Wykonawca złoży formularz oferty w którym musi podać:</w:t>
      </w:r>
    </w:p>
    <w:p w:rsidR="007B29E0" w:rsidRDefault="007B29E0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a) wartość całkowita brutto za cały przedmiot zamówienia, opisując liczbowo i  słownie.</w:t>
      </w:r>
    </w:p>
    <w:p w:rsidR="007B29E0" w:rsidRDefault="00AC1687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 czas</w:t>
      </w:r>
      <w:r w:rsidR="007B29E0">
        <w:rPr>
          <w:rFonts w:ascii="Arial Narrow" w:hAnsi="Arial Narrow" w:cs="Arial"/>
        </w:rPr>
        <w:t xml:space="preserve"> reakcji </w:t>
      </w:r>
      <w:r>
        <w:rPr>
          <w:rFonts w:ascii="Arial Narrow" w:hAnsi="Arial Narrow" w:cs="Arial"/>
        </w:rPr>
        <w:t xml:space="preserve">serwisu na zgłoszenie </w:t>
      </w:r>
      <w:r w:rsidR="007B29E0">
        <w:rPr>
          <w:rFonts w:ascii="Arial Narrow" w:hAnsi="Arial Narrow" w:cs="Arial"/>
        </w:rPr>
        <w:t>Zamawiającego, stanowiące kryterium w niniejszym zapytaniu ofertowym</w:t>
      </w:r>
    </w:p>
    <w:p w:rsidR="007B29E0" w:rsidRDefault="00AC1687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c) okres gwarancji</w:t>
      </w:r>
      <w:r w:rsidR="007B29E0">
        <w:rPr>
          <w:rFonts w:ascii="Arial Narrow" w:hAnsi="Arial Narrow" w:cs="Arial"/>
        </w:rPr>
        <w:t xml:space="preserve"> na jaki udziela gwarancji na dostarczony sprzęt Zamawiającemu,   stanowiące kryterium w niniejszym zapytaniu ofertowym.</w:t>
      </w:r>
    </w:p>
    <w:p w:rsidR="007B29E0" w:rsidRDefault="007B29E0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Cena podana w ofercie musi uwzględniać ewentualne upusty i rabaty.</w:t>
      </w:r>
    </w:p>
    <w:p w:rsidR="007B29E0" w:rsidRDefault="007B29E0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="00996130">
        <w:rPr>
          <w:rFonts w:ascii="Arial Narrow" w:hAnsi="Arial Narrow" w:cs="Arial"/>
        </w:rPr>
        <w:t>Końcowe wartości liczbowe – cenę należy określić do dwóch miejsc po przecinku.</w:t>
      </w:r>
    </w:p>
    <w:p w:rsidR="00996130" w:rsidRDefault="00996130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Do oferty Wykonawca załączy </w:t>
      </w:r>
      <w:r w:rsidR="00A8722C">
        <w:rPr>
          <w:rFonts w:ascii="Arial Narrow" w:hAnsi="Arial Narrow" w:cs="Arial"/>
          <w:u w:val="single"/>
        </w:rPr>
        <w:t>zestawienie sprzętu</w:t>
      </w:r>
      <w:r w:rsidR="00A8722C">
        <w:rPr>
          <w:rFonts w:ascii="Arial Narrow" w:hAnsi="Arial Narrow" w:cs="Arial"/>
        </w:rPr>
        <w:t xml:space="preserve"> zawierające</w:t>
      </w:r>
      <w:r>
        <w:rPr>
          <w:rFonts w:ascii="Arial Narrow" w:hAnsi="Arial Narrow" w:cs="Arial"/>
        </w:rPr>
        <w:t xml:space="preserve"> ceny jednostkowe za poszczególny sprzęt określony </w:t>
      </w:r>
      <w:r w:rsidR="00A84E67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w </w:t>
      </w:r>
      <w:r w:rsidR="00AC1687">
        <w:rPr>
          <w:rFonts w:ascii="Arial Narrow" w:hAnsi="Arial Narrow" w:cs="Arial"/>
        </w:rPr>
        <w:t>Grupie A, B,</w:t>
      </w:r>
      <w:r w:rsidR="00F7219F">
        <w:rPr>
          <w:rFonts w:ascii="Arial Narrow" w:hAnsi="Arial Narrow" w:cs="Arial"/>
        </w:rPr>
        <w:t xml:space="preserve"> C, D, [załącznik nr 2</w:t>
      </w:r>
      <w:r w:rsidR="00AC1687">
        <w:rPr>
          <w:rFonts w:ascii="Arial Narrow" w:hAnsi="Arial Narrow" w:cs="Arial"/>
        </w:rPr>
        <w:t>]</w:t>
      </w:r>
    </w:p>
    <w:p w:rsidR="00917B09" w:rsidRDefault="00A84E67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Do oferty należy </w:t>
      </w:r>
      <w:r w:rsidR="002D0164">
        <w:rPr>
          <w:rFonts w:ascii="Arial Narrow" w:hAnsi="Arial Narrow" w:cs="Arial"/>
        </w:rPr>
        <w:t>załączyć</w:t>
      </w:r>
      <w:r>
        <w:rPr>
          <w:rFonts w:ascii="Arial Narrow" w:hAnsi="Arial Narrow" w:cs="Arial"/>
        </w:rPr>
        <w:t xml:space="preserve"> specyfikacje techniczne  (np. k</w:t>
      </w:r>
      <w:r w:rsidR="00067AFE">
        <w:rPr>
          <w:rFonts w:ascii="Arial Narrow" w:hAnsi="Arial Narrow" w:cs="Arial"/>
        </w:rPr>
        <w:t>arty katalogowe itp.) lub opis n</w:t>
      </w:r>
      <w:r>
        <w:rPr>
          <w:rFonts w:ascii="Arial Narrow" w:hAnsi="Arial Narrow" w:cs="Arial"/>
        </w:rPr>
        <w:t>awiązujący do parametrów wymaganych przez Zamawiającego</w:t>
      </w:r>
      <w:r w:rsidR="002D0164">
        <w:rPr>
          <w:rFonts w:ascii="Arial Narrow" w:hAnsi="Arial Narrow" w:cs="Arial"/>
        </w:rPr>
        <w:t xml:space="preserve"> w celu potwierdzenia zgodności</w:t>
      </w:r>
      <w:r w:rsidR="00917B09">
        <w:rPr>
          <w:rFonts w:ascii="Arial Narrow" w:hAnsi="Arial Narrow" w:cs="Arial"/>
        </w:rPr>
        <w:t xml:space="preserve"> oferowanego sprzętu ratowniczo-gaśniczego </w:t>
      </w:r>
      <w:r w:rsidR="00067AFE">
        <w:rPr>
          <w:rFonts w:ascii="Arial Narrow" w:hAnsi="Arial Narrow" w:cs="Arial"/>
        </w:rPr>
        <w:t xml:space="preserve">                         </w:t>
      </w:r>
      <w:r w:rsidR="00917B09">
        <w:rPr>
          <w:rFonts w:ascii="Arial Narrow" w:hAnsi="Arial Narrow" w:cs="Arial"/>
        </w:rPr>
        <w:t>z przedmiotem zamówienia  lub wykazania równoważności.</w:t>
      </w:r>
    </w:p>
    <w:p w:rsidR="0060600C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Wykonawca może złożyć tylko jedna ofertę na całość przedmiotu zamówienia. </w:t>
      </w:r>
      <w:r w:rsidR="002D0164">
        <w:rPr>
          <w:rFonts w:ascii="Arial Narrow" w:hAnsi="Arial Narrow" w:cs="Arial"/>
        </w:rPr>
        <w:t xml:space="preserve"> </w:t>
      </w:r>
    </w:p>
    <w:p w:rsidR="00917B09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 Oferta musi być złożona w formie pisemnej.</w:t>
      </w:r>
    </w:p>
    <w:p w:rsidR="00917B09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 Treść oferty musi odpowiadać treści zapytania ofertowego.</w:t>
      </w:r>
    </w:p>
    <w:p w:rsidR="00917B09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9. Zamawiający nie przewiduje zwrotu   kosztów udziału w postępowaniu.</w:t>
      </w:r>
    </w:p>
    <w:p w:rsidR="00917B09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wraz ze stanowiącymi jej integralną cześć załącznikami  musi być sporządzona przez Wykonawcę ściśle według postanowień  niniejszego zapytania ofertowego.</w:t>
      </w:r>
    </w:p>
    <w:p w:rsidR="00917B09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10. Oferta musi być napisana w języku polskim.</w:t>
      </w:r>
    </w:p>
    <w:p w:rsidR="00834CE5" w:rsidRDefault="00917B09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11. Zaleca się, aby wszystkie zapisane strony oferty wraz z załącznikami były kolejno ponumerowane i  </w:t>
      </w:r>
      <w:r w:rsidR="00834CE5">
        <w:rPr>
          <w:rFonts w:ascii="Arial Narrow" w:hAnsi="Arial Narrow" w:cs="Arial"/>
        </w:rPr>
        <w:t>złączone w sposób trwały oraz na każdej stronie podpisane przez osobę (osoby)  uprawnione do składania oświadczeń woli w imieniu Wykonawcy, przy czym co najmniej na pierwszej i ostatniej stronie oferty podpis (podpisy) był czytelny i opatrzony pieczęcią  imienna Wykonawcy. Pozostałe strony mogą być parafowane. Wszelkie poprawki lub zmiany w tekście oferty muszą być parafowane przez osobę (osoby) podpisujące ofertę i opatrzone datami ich dokonania.</w:t>
      </w:r>
    </w:p>
    <w:p w:rsidR="00B755FC" w:rsidRDefault="00B755FC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12. </w:t>
      </w:r>
      <w:r w:rsidR="00525DC5">
        <w:rPr>
          <w:rFonts w:ascii="Arial Narrow" w:hAnsi="Arial Narrow" w:cs="Arial"/>
        </w:rPr>
        <w:t>Rozliczenia miedzy Zamawiającym a Wykonawcą obowiązuje w walucie PLN.</w:t>
      </w:r>
    </w:p>
    <w:p w:rsidR="00525DC5" w:rsidRDefault="00525DC5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13.Wykonawca zostaje związany ofertą przez okres 30 dni od upływu terminu składania ofert.</w:t>
      </w:r>
    </w:p>
    <w:p w:rsidR="00525DC5" w:rsidRDefault="00525DC5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14.Zamawiający zastrzega sobie możliwość unieważnienia postępowania na każdym etapie postępowania w przypadku zaistnienia okoliczności skutkujących niemożnością wyboru najkorzystniejszej oferty lub zawarcia ważnej umowy.</w:t>
      </w:r>
    </w:p>
    <w:p w:rsidR="00FA3FC6" w:rsidRDefault="00525DC5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15. Zamawiający jest uprawniony  do  modyfikacji treści zapytania ofertowego przed upływem terminu składania ofert.                     W przypadku modyfikacji treści zapytania </w:t>
      </w:r>
      <w:r w:rsidR="00FA3FC6">
        <w:rPr>
          <w:rFonts w:ascii="Arial Narrow" w:hAnsi="Arial Narrow" w:cs="Arial"/>
        </w:rPr>
        <w:t>zostanie umieszczona stosowna informacja na stronie internetowej Zmawiającego oraz zostanie przekazana Wykonawcom.</w:t>
      </w:r>
    </w:p>
    <w:p w:rsidR="00FA3FC6" w:rsidRDefault="00FA3FC6" w:rsidP="0016765E">
      <w:pPr>
        <w:jc w:val="both"/>
        <w:rPr>
          <w:rFonts w:ascii="Arial Narrow" w:hAnsi="Arial Narrow" w:cs="Arial"/>
        </w:rPr>
      </w:pPr>
    </w:p>
    <w:p w:rsidR="00FA3FC6" w:rsidRPr="00DC4223" w:rsidRDefault="00FA3FC6" w:rsidP="0016765E">
      <w:pPr>
        <w:jc w:val="both"/>
        <w:rPr>
          <w:rFonts w:ascii="Arial Narrow" w:hAnsi="Arial Narrow" w:cs="Arial"/>
          <w:b/>
        </w:rPr>
      </w:pPr>
      <w:r w:rsidRPr="00DC4223">
        <w:rPr>
          <w:rFonts w:ascii="Arial Narrow" w:hAnsi="Arial Narrow" w:cs="Arial"/>
          <w:b/>
        </w:rPr>
        <w:t>Informacja o wyborze Wykonawcy i możliwości zawarcia umowy.</w:t>
      </w:r>
    </w:p>
    <w:p w:rsidR="00B542D1" w:rsidRDefault="00FA3FC6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Zamawiający udzieli zamówienia Wykonawcy, którego oferta odpowiada wszystkim wymaganiom określonym w niniejszym zapytaniu ofertowym i została oceniona jako najkorzystniejsza  w oparciu o podane wyżej kryteria oceny ofert.  </w:t>
      </w:r>
    </w:p>
    <w:p w:rsidR="00B542D1" w:rsidRDefault="00B542D1" w:rsidP="0016765E">
      <w:pPr>
        <w:jc w:val="both"/>
        <w:rPr>
          <w:rFonts w:ascii="Arial Narrow" w:hAnsi="Arial Narrow" w:cs="Arial"/>
        </w:rPr>
      </w:pPr>
    </w:p>
    <w:p w:rsidR="000172DE" w:rsidRDefault="00B542D1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Informacja o wyniku postępowania zostanie wysłana do wszystkich Wykonawców do których </w:t>
      </w:r>
      <w:r w:rsidR="00DC4223">
        <w:rPr>
          <w:rFonts w:ascii="Arial Narrow" w:hAnsi="Arial Narrow" w:cs="Arial"/>
        </w:rPr>
        <w:t>zostało skierowane zapytanie ofertowe oraz zostanie zamieszczona na stronie internetowej Zamawiającego.</w:t>
      </w:r>
    </w:p>
    <w:p w:rsidR="007F1444" w:rsidRPr="00DA4083" w:rsidRDefault="00FA3FC6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16765E" w:rsidRPr="00847A31" w:rsidRDefault="00491375" w:rsidP="0016765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IX</w:t>
      </w:r>
      <w:r w:rsidR="0016765E" w:rsidRPr="00847A31">
        <w:rPr>
          <w:rFonts w:ascii="Arial Narrow" w:hAnsi="Arial Narrow" w:cs="Arial"/>
          <w:b/>
        </w:rPr>
        <w:t xml:space="preserve">. </w:t>
      </w:r>
      <w:r w:rsidR="004218FF" w:rsidRPr="00847A31">
        <w:rPr>
          <w:rFonts w:ascii="Arial Narrow" w:hAnsi="Arial Narrow" w:cs="Arial"/>
          <w:b/>
        </w:rPr>
        <w:t xml:space="preserve">Warunki zmiany umowy </w:t>
      </w:r>
    </w:p>
    <w:p w:rsidR="00A91A08" w:rsidRDefault="003A37EA" w:rsidP="009A419B">
      <w:pPr>
        <w:jc w:val="both"/>
        <w:rPr>
          <w:rFonts w:ascii="Arial Narrow" w:hAnsi="Arial Narrow" w:cs="Arial"/>
        </w:rPr>
      </w:pPr>
      <w:r w:rsidRPr="00847A31">
        <w:rPr>
          <w:rFonts w:ascii="Arial Narrow" w:hAnsi="Arial Narrow" w:cs="Arial"/>
        </w:rPr>
        <w:t xml:space="preserve">1. Zamawiający dopuszcza możliwość zmiany umowy w </w:t>
      </w:r>
      <w:r w:rsidR="00867A54">
        <w:rPr>
          <w:rFonts w:ascii="Arial Narrow" w:hAnsi="Arial Narrow" w:cs="Arial"/>
        </w:rPr>
        <w:t>przypadku</w:t>
      </w:r>
      <w:r w:rsidRPr="00847A31">
        <w:rPr>
          <w:rFonts w:ascii="Arial Narrow" w:hAnsi="Arial Narrow" w:cs="Arial"/>
        </w:rPr>
        <w:t xml:space="preserve">: </w:t>
      </w:r>
    </w:p>
    <w:p w:rsidR="00A91A08" w:rsidRDefault="00867A54" w:rsidP="00867A54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a) </w:t>
      </w:r>
      <w:r w:rsidR="00A91A08" w:rsidRPr="00847A31">
        <w:rPr>
          <w:rFonts w:ascii="Arial Narrow" w:hAnsi="Arial Narrow"/>
        </w:rPr>
        <w:t xml:space="preserve">w przypadku zmiany powszechnie obowiązujących przepisów prawa w zakresie mającym wpływ na realizację przedmiotu zamówienia, </w:t>
      </w:r>
    </w:p>
    <w:p w:rsidR="00867A54" w:rsidRPr="00867A54" w:rsidRDefault="00867A54" w:rsidP="00867A54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b) gdy, urządzenia  (sprzęt)  którego dostarczenie stanowi przedmiot umowy nie będą dostępne na rynku z powodu  </w:t>
      </w:r>
      <w:r w:rsidR="00EA0C5D">
        <w:rPr>
          <w:rStyle w:val="FontStyle45"/>
          <w:rFonts w:ascii="Arial Narrow" w:hAnsi="Arial Narrow"/>
        </w:rPr>
        <w:t>przejściowego braku</w:t>
      </w:r>
      <w:r w:rsidR="00EA0C5D" w:rsidRPr="00027E7E">
        <w:rPr>
          <w:rStyle w:val="FontStyle45"/>
          <w:rFonts w:ascii="Arial Narrow" w:hAnsi="Arial Narrow"/>
        </w:rPr>
        <w:t xml:space="preserve"> produktu z przyczyn leżących po stronie producenta lub wycofaniem z rynku</w:t>
      </w:r>
      <w:r w:rsidR="00EA0C5D">
        <w:rPr>
          <w:rStyle w:val="FontStyle45"/>
          <w:rFonts w:ascii="Arial Narrow" w:hAnsi="Arial Narrow"/>
        </w:rPr>
        <w:t xml:space="preserve"> lub</w:t>
      </w:r>
      <w:r w:rsidR="00EA0C5D" w:rsidRPr="00027E7E">
        <w:rPr>
          <w:rStyle w:val="FontStyle45"/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zaprzestania ich </w:t>
      </w:r>
      <w:r>
        <w:rPr>
          <w:rFonts w:ascii="Arial Narrow" w:hAnsi="Arial Narrow"/>
        </w:rPr>
        <w:lastRenderedPageBreak/>
        <w:t xml:space="preserve">produkcji, pod warunkiem, że zamienne  urządzenia (sprzęt) spełniają wymagania zawarte w zapytaniu ofertowym dotyczące przedmiotu zamówienia oraz </w:t>
      </w:r>
      <w:r w:rsidR="00EA0C5D">
        <w:rPr>
          <w:rFonts w:ascii="Arial Narrow" w:hAnsi="Arial Narrow"/>
        </w:rPr>
        <w:t>pod warunkiem, że cena nie ulegnie</w:t>
      </w:r>
      <w:r>
        <w:rPr>
          <w:rFonts w:ascii="Arial Narrow" w:hAnsi="Arial Narrow"/>
        </w:rPr>
        <w:t xml:space="preserve"> </w:t>
      </w:r>
      <w:r w:rsidR="00EA0C5D">
        <w:rPr>
          <w:rFonts w:ascii="Arial Narrow" w:hAnsi="Arial Narrow"/>
        </w:rPr>
        <w:t xml:space="preserve">podwyższeniu, </w:t>
      </w:r>
    </w:p>
    <w:p w:rsidR="00A91A08" w:rsidRPr="00847A31" w:rsidRDefault="00EA0C5D" w:rsidP="009A419B">
      <w:pPr>
        <w:pStyle w:val="Default"/>
        <w:spacing w:after="1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2</w:t>
      </w:r>
      <w:r w:rsidR="00A91A08" w:rsidRPr="00847A31">
        <w:rPr>
          <w:rFonts w:ascii="Arial Narrow" w:hAnsi="Arial Narrow"/>
          <w:color w:val="auto"/>
          <w:sz w:val="20"/>
          <w:szCs w:val="20"/>
        </w:rPr>
        <w:t xml:space="preserve">. Zmiany przewidziane w umowie mogą być inicjowane przez Zamawiającego oraz przez Wykonawcę. </w:t>
      </w:r>
    </w:p>
    <w:p w:rsidR="00A91A08" w:rsidRPr="00847A31" w:rsidRDefault="00EA0C5D" w:rsidP="009A419B">
      <w:pPr>
        <w:pStyle w:val="Default"/>
        <w:spacing w:after="1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3</w:t>
      </w:r>
      <w:r w:rsidR="00A91A08" w:rsidRPr="00847A31">
        <w:rPr>
          <w:rFonts w:ascii="Arial Narrow" w:hAnsi="Arial Narrow"/>
          <w:color w:val="auto"/>
          <w:sz w:val="20"/>
          <w:szCs w:val="20"/>
        </w:rPr>
        <w:t xml:space="preserve">. Warunkiem dokonania zmian w umowie jest złożenie wniosku przez stronę inicjującą zamianę zawierającego: opis propozycji zmian, uzasadnienie zmian, opis wypływu zmiany na termin wykonania umowy. </w:t>
      </w:r>
    </w:p>
    <w:p w:rsidR="003F0999" w:rsidRDefault="00EA0C5D" w:rsidP="00EA0C5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4</w:t>
      </w:r>
      <w:r w:rsidR="00A91A08" w:rsidRPr="00847A31">
        <w:rPr>
          <w:rFonts w:ascii="Arial Narrow" w:hAnsi="Arial Narrow"/>
          <w:color w:val="auto"/>
          <w:sz w:val="20"/>
          <w:szCs w:val="20"/>
        </w:rPr>
        <w:t xml:space="preserve">. Wykonawca nie będzie uprawniony do przedłużenia terminu wykonania umowy, jeżeli konieczność dokonania zmiany została spowodowana przez jakikolwiek błąd lub opóźnienie ze strony Wykonawcy, włącznie z błędem lub opóźnionym dostarczeniem jakiegokolwiek dokumentu wynikającego z obowiązków Wykonawcy. </w:t>
      </w:r>
    </w:p>
    <w:p w:rsidR="00EA0C5D" w:rsidRPr="00EA0C5D" w:rsidRDefault="00EA0C5D" w:rsidP="00EA0C5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4024DF" w:rsidRDefault="00491375" w:rsidP="0016765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X</w:t>
      </w:r>
      <w:r w:rsidR="004024DF">
        <w:rPr>
          <w:rFonts w:ascii="Arial Narrow" w:hAnsi="Arial Narrow" w:cs="Arial"/>
          <w:b/>
        </w:rPr>
        <w:t xml:space="preserve">. Wymagany okres </w:t>
      </w:r>
      <w:r w:rsidR="009A419B" w:rsidRPr="00847A31">
        <w:rPr>
          <w:rFonts w:ascii="Arial Narrow" w:hAnsi="Arial Narrow" w:cs="Arial"/>
          <w:b/>
        </w:rPr>
        <w:t>gwarancji</w:t>
      </w:r>
      <w:r w:rsidR="004024DF">
        <w:rPr>
          <w:rFonts w:ascii="Arial Narrow" w:hAnsi="Arial Narrow" w:cs="Arial"/>
          <w:b/>
        </w:rPr>
        <w:t>/rękojmi.</w:t>
      </w:r>
    </w:p>
    <w:p w:rsidR="004024DF" w:rsidRDefault="004024DF" w:rsidP="0016765E">
      <w:pPr>
        <w:jc w:val="both"/>
        <w:rPr>
          <w:rFonts w:ascii="Arial Narrow" w:hAnsi="Arial Narrow" w:cs="Arial"/>
        </w:rPr>
      </w:pPr>
      <w:r w:rsidRPr="004024DF">
        <w:rPr>
          <w:rFonts w:ascii="Arial Narrow" w:hAnsi="Arial Narrow" w:cs="Arial"/>
        </w:rPr>
        <w:t>1. Wykonawca udzieli gwarancji jakości  na minimalny okres 36 miesięcy</w:t>
      </w:r>
      <w:r w:rsidR="00C5530A">
        <w:rPr>
          <w:rFonts w:ascii="Arial Narrow" w:hAnsi="Arial Narrow" w:cs="Arial"/>
        </w:rPr>
        <w:t>.</w:t>
      </w:r>
    </w:p>
    <w:p w:rsidR="00BD3242" w:rsidRDefault="00BD3242" w:rsidP="0016765E">
      <w:pPr>
        <w:jc w:val="both"/>
        <w:rPr>
          <w:rFonts w:ascii="Arial Narrow" w:hAnsi="Arial Narrow" w:cs="Arial"/>
        </w:rPr>
      </w:pPr>
    </w:p>
    <w:p w:rsidR="00BD3242" w:rsidRDefault="00BD3242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UWAGI:</w:t>
      </w:r>
    </w:p>
    <w:p w:rsidR="00BD3242" w:rsidRDefault="00BD3242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C121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okres gwarancji jakości dla dostarczonego sprzętu  stanowi kryterium oceny ofert,</w:t>
      </w:r>
    </w:p>
    <w:p w:rsidR="00646288" w:rsidRDefault="00BD3242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236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okres gwarancji jakości dla dostarczonego sprzętu  należy zadeklarować w formularzu ofertowym  w pełnych miesiącach </w:t>
      </w:r>
      <w:r w:rsidR="00DC121C">
        <w:rPr>
          <w:rFonts w:ascii="Arial Narrow" w:hAnsi="Arial Narrow" w:cs="Arial"/>
        </w:rPr>
        <w:t xml:space="preserve">                 </w:t>
      </w:r>
    </w:p>
    <w:p w:rsidR="00BD3242" w:rsidRDefault="00646288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BD3242">
        <w:rPr>
          <w:rFonts w:ascii="Arial Narrow" w:hAnsi="Arial Narrow" w:cs="Arial"/>
        </w:rPr>
        <w:t xml:space="preserve">w okresach opisanych w rozdziale III </w:t>
      </w:r>
      <w:proofErr w:type="spellStart"/>
      <w:r w:rsidR="00BD3242">
        <w:rPr>
          <w:rFonts w:ascii="Arial Narrow" w:hAnsi="Arial Narrow" w:cs="Arial"/>
        </w:rPr>
        <w:t>pkt</w:t>
      </w:r>
      <w:proofErr w:type="spellEnd"/>
      <w:r w:rsidR="00BD3242">
        <w:rPr>
          <w:rFonts w:ascii="Arial Narrow" w:hAnsi="Arial Narrow" w:cs="Arial"/>
        </w:rPr>
        <w:t xml:space="preserve"> 3 zapytania.</w:t>
      </w:r>
    </w:p>
    <w:p w:rsidR="00646288" w:rsidRDefault="00BD3242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okres gwarancji nie zostanie uznany za zakończony , dopóki nie zostaną usunięte przez Wykonawcę wady , awarie i usterki </w:t>
      </w:r>
      <w:r w:rsidR="00646288">
        <w:rPr>
          <w:rFonts w:ascii="Arial Narrow" w:hAnsi="Arial Narrow" w:cs="Arial"/>
        </w:rPr>
        <w:t xml:space="preserve"> </w:t>
      </w:r>
    </w:p>
    <w:p w:rsidR="00646288" w:rsidRDefault="00646288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BD3242">
        <w:rPr>
          <w:rFonts w:ascii="Arial Narrow" w:hAnsi="Arial Narrow" w:cs="Arial"/>
        </w:rPr>
        <w:t xml:space="preserve">zgłoszone do czasu upływu terminu gwarancji oraz nie wygaśnie bieg gwarancji zgodnie z art. 581 par.1 </w:t>
      </w:r>
      <w:proofErr w:type="spellStart"/>
      <w:r w:rsidR="00BD3242">
        <w:rPr>
          <w:rFonts w:ascii="Arial Narrow" w:hAnsi="Arial Narrow" w:cs="Arial"/>
        </w:rPr>
        <w:t>kc</w:t>
      </w:r>
      <w:proofErr w:type="spellEnd"/>
      <w:r w:rsidR="00BD3242">
        <w:rPr>
          <w:rFonts w:ascii="Arial Narrow" w:hAnsi="Arial Narrow" w:cs="Arial"/>
        </w:rPr>
        <w:t xml:space="preserve">., </w:t>
      </w:r>
      <w:r w:rsidR="00DC121C">
        <w:rPr>
          <w:rFonts w:ascii="Arial Narrow" w:hAnsi="Arial Narrow" w:cs="Arial"/>
        </w:rPr>
        <w:t xml:space="preserve">                                  </w:t>
      </w:r>
    </w:p>
    <w:p w:rsidR="00BD3242" w:rsidRDefault="00646288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BD3242">
        <w:rPr>
          <w:rFonts w:ascii="Arial Narrow" w:hAnsi="Arial Narrow" w:cs="Arial"/>
        </w:rPr>
        <w:t xml:space="preserve">a potwierdzeniem zakończenia będzie podpisany przez obie strony protokół odbioru pogwarancyjnego.  </w:t>
      </w:r>
    </w:p>
    <w:p w:rsidR="00BD3242" w:rsidRDefault="00BD3242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C121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okres rękojmi jest równy okresowi gwarancji.</w:t>
      </w:r>
    </w:p>
    <w:p w:rsidR="00646288" w:rsidRDefault="00BD3242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jeżeli Wykonawca nie usunie wad lub usterek w okresi</w:t>
      </w:r>
      <w:r w:rsidR="00EC04ED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gwarancji lub rękojmi w wyznaczonym na piśmie Zamawi</w:t>
      </w:r>
      <w:r w:rsidR="004938A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jącego </w:t>
      </w:r>
      <w:r w:rsidR="00646288">
        <w:rPr>
          <w:rFonts w:ascii="Arial Narrow" w:hAnsi="Arial Narrow" w:cs="Arial"/>
        </w:rPr>
        <w:t xml:space="preserve"> </w:t>
      </w:r>
    </w:p>
    <w:p w:rsidR="00646288" w:rsidRDefault="00646288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BD3242">
        <w:rPr>
          <w:rFonts w:ascii="Arial Narrow" w:hAnsi="Arial Narrow" w:cs="Arial"/>
        </w:rPr>
        <w:t xml:space="preserve">terminie, Zamawiający, po uprzednim zawiadomieniu </w:t>
      </w:r>
      <w:r w:rsidR="00F87EEB">
        <w:rPr>
          <w:rFonts w:ascii="Arial Narrow" w:hAnsi="Arial Narrow" w:cs="Arial"/>
        </w:rPr>
        <w:t xml:space="preserve">Wykonawcy, może zlecić ich usunięcie osobie trzeciej na koszt i </w:t>
      </w:r>
    </w:p>
    <w:p w:rsidR="00BD3242" w:rsidRPr="004024DF" w:rsidRDefault="00646288" w:rsidP="0016765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F87EEB">
        <w:rPr>
          <w:rFonts w:ascii="Arial Narrow" w:hAnsi="Arial Narrow" w:cs="Arial"/>
        </w:rPr>
        <w:t>ryzyko Wykonawcy, bez konieczności uzyskania uprzedniej zgody Sądu – tzw.</w:t>
      </w:r>
      <w:r w:rsidR="00DC121C">
        <w:rPr>
          <w:rFonts w:ascii="Arial Narrow" w:hAnsi="Arial Narrow" w:cs="Arial"/>
        </w:rPr>
        <w:t xml:space="preserve"> </w:t>
      </w:r>
      <w:r w:rsidR="00F87EEB">
        <w:rPr>
          <w:rFonts w:ascii="Arial Narrow" w:hAnsi="Arial Narrow" w:cs="Arial"/>
        </w:rPr>
        <w:t xml:space="preserve"> wykonanie zastępcze</w:t>
      </w:r>
      <w:r w:rsidR="00DC121C">
        <w:rPr>
          <w:rFonts w:ascii="Arial Narrow" w:hAnsi="Arial Narrow" w:cs="Arial"/>
        </w:rPr>
        <w:t>.</w:t>
      </w:r>
      <w:r w:rsidR="00F87EEB">
        <w:rPr>
          <w:rFonts w:ascii="Arial Narrow" w:hAnsi="Arial Narrow" w:cs="Arial"/>
        </w:rPr>
        <w:t xml:space="preserve"> </w:t>
      </w:r>
    </w:p>
    <w:p w:rsidR="004024DF" w:rsidRDefault="004024DF" w:rsidP="0016765E">
      <w:pPr>
        <w:jc w:val="both"/>
        <w:rPr>
          <w:rFonts w:ascii="Arial Narrow" w:hAnsi="Arial Narrow" w:cs="Arial"/>
          <w:b/>
        </w:rPr>
      </w:pPr>
    </w:p>
    <w:p w:rsidR="00C42DB9" w:rsidRPr="00847A31" w:rsidRDefault="00491375" w:rsidP="009A419B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>
        <w:rPr>
          <w:rFonts w:ascii="Arial Narrow" w:hAnsi="Arial Narrow"/>
          <w:b/>
          <w:color w:val="auto"/>
          <w:sz w:val="20"/>
          <w:szCs w:val="20"/>
        </w:rPr>
        <w:t>XI</w:t>
      </w:r>
      <w:r w:rsidR="00C42DB9" w:rsidRPr="00847A31">
        <w:rPr>
          <w:rFonts w:ascii="Arial Narrow" w:hAnsi="Arial Narrow"/>
          <w:b/>
          <w:color w:val="auto"/>
          <w:sz w:val="20"/>
          <w:szCs w:val="20"/>
        </w:rPr>
        <w:t>. Zamawiający</w:t>
      </w:r>
      <w:r w:rsidR="009769FD" w:rsidRPr="00847A31">
        <w:rPr>
          <w:rFonts w:ascii="Arial Narrow" w:hAnsi="Arial Narrow"/>
          <w:b/>
          <w:color w:val="auto"/>
          <w:sz w:val="20"/>
          <w:szCs w:val="20"/>
        </w:rPr>
        <w:t xml:space="preserve"> nie dopuszcza składania ofert częściowych </w:t>
      </w:r>
    </w:p>
    <w:p w:rsidR="009769FD" w:rsidRPr="00847A31" w:rsidRDefault="009769FD" w:rsidP="009A419B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</w:p>
    <w:p w:rsidR="009769FD" w:rsidRPr="00847A31" w:rsidRDefault="009769FD" w:rsidP="009A419B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847A31">
        <w:rPr>
          <w:rFonts w:ascii="Arial Narrow" w:hAnsi="Arial Narrow"/>
          <w:b/>
          <w:color w:val="auto"/>
          <w:sz w:val="20"/>
          <w:szCs w:val="20"/>
        </w:rPr>
        <w:t>X</w:t>
      </w:r>
      <w:r w:rsidR="00491375">
        <w:rPr>
          <w:rFonts w:ascii="Arial Narrow" w:hAnsi="Arial Narrow"/>
          <w:b/>
          <w:color w:val="auto"/>
          <w:sz w:val="20"/>
          <w:szCs w:val="20"/>
        </w:rPr>
        <w:t>II</w:t>
      </w:r>
      <w:r w:rsidRPr="00847A31">
        <w:rPr>
          <w:rFonts w:ascii="Arial Narrow" w:hAnsi="Arial Narrow"/>
          <w:b/>
          <w:color w:val="auto"/>
          <w:sz w:val="20"/>
          <w:szCs w:val="20"/>
        </w:rPr>
        <w:t xml:space="preserve">. Zamawiający nie przewiduje udzielenia zamówień uzupełniających. </w:t>
      </w:r>
    </w:p>
    <w:p w:rsidR="00697319" w:rsidRDefault="00697319">
      <w:pPr>
        <w:jc w:val="both"/>
        <w:rPr>
          <w:rFonts w:ascii="Arial Narrow" w:hAnsi="Arial Narrow" w:cs="Arial"/>
          <w:b/>
          <w:bCs/>
        </w:rPr>
      </w:pPr>
    </w:p>
    <w:p w:rsidR="004960E5" w:rsidRPr="00847A31" w:rsidRDefault="009A419B">
      <w:pPr>
        <w:jc w:val="both"/>
        <w:rPr>
          <w:rFonts w:ascii="Arial Narrow" w:hAnsi="Arial Narrow" w:cs="Arial"/>
          <w:b/>
          <w:bCs/>
        </w:rPr>
      </w:pPr>
      <w:r w:rsidRPr="00847A31">
        <w:rPr>
          <w:rFonts w:ascii="Arial Narrow" w:hAnsi="Arial Narrow" w:cs="Arial"/>
          <w:b/>
          <w:bCs/>
        </w:rPr>
        <w:t>X</w:t>
      </w:r>
      <w:r w:rsidR="009769FD" w:rsidRPr="00847A31">
        <w:rPr>
          <w:rFonts w:ascii="Arial Narrow" w:hAnsi="Arial Narrow" w:cs="Arial"/>
          <w:b/>
          <w:bCs/>
        </w:rPr>
        <w:t>I</w:t>
      </w:r>
      <w:r w:rsidR="00491375">
        <w:rPr>
          <w:rFonts w:ascii="Arial Narrow" w:hAnsi="Arial Narrow" w:cs="Arial"/>
          <w:b/>
          <w:bCs/>
        </w:rPr>
        <w:t>II</w:t>
      </w:r>
      <w:r w:rsidR="00E03CEF" w:rsidRPr="00847A31">
        <w:rPr>
          <w:rFonts w:ascii="Arial Narrow" w:hAnsi="Arial Narrow" w:cs="Arial"/>
          <w:b/>
          <w:bCs/>
        </w:rPr>
        <w:t>. Kontakt z wykonawcą:</w:t>
      </w:r>
    </w:p>
    <w:p w:rsidR="004960E5" w:rsidRPr="00847A31" w:rsidRDefault="004960E5">
      <w:pPr>
        <w:jc w:val="both"/>
        <w:rPr>
          <w:rFonts w:ascii="Arial Narrow" w:hAnsi="Arial Narrow" w:cs="Arial"/>
        </w:rPr>
      </w:pPr>
      <w:r w:rsidRPr="00847A31">
        <w:rPr>
          <w:rFonts w:ascii="Arial Narrow" w:hAnsi="Arial Narrow" w:cs="Arial"/>
        </w:rPr>
        <w:t>Osobami upoważnionymi do kontaktu z Wykonawcą  jest:</w:t>
      </w:r>
    </w:p>
    <w:p w:rsidR="004938A7" w:rsidRDefault="004938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- </w:t>
      </w:r>
      <w:r w:rsidR="000E64CF" w:rsidRPr="00847A31">
        <w:rPr>
          <w:rFonts w:ascii="Arial Narrow" w:hAnsi="Arial Narrow" w:cs="Arial"/>
        </w:rPr>
        <w:t xml:space="preserve">Mariusz Pindel, </w:t>
      </w:r>
      <w:r w:rsidR="00646288">
        <w:rPr>
          <w:rFonts w:ascii="Arial Narrow" w:hAnsi="Arial Narrow" w:cs="Arial"/>
        </w:rPr>
        <w:t xml:space="preserve">   [tel. 33</w:t>
      </w:r>
      <w:r w:rsidR="00350843">
        <w:rPr>
          <w:rFonts w:ascii="Arial Narrow" w:hAnsi="Arial Narrow" w:cs="Arial"/>
        </w:rPr>
        <w:t xml:space="preserve"> </w:t>
      </w:r>
      <w:r w:rsidR="00646288">
        <w:rPr>
          <w:rFonts w:ascii="Arial Narrow" w:hAnsi="Arial Narrow" w:cs="Arial"/>
        </w:rPr>
        <w:t>8295026</w:t>
      </w:r>
      <w:r>
        <w:rPr>
          <w:rFonts w:ascii="Arial Narrow" w:hAnsi="Arial Narrow" w:cs="Arial"/>
        </w:rPr>
        <w:t>]</w:t>
      </w:r>
    </w:p>
    <w:p w:rsidR="007618E7" w:rsidRDefault="007618E7" w:rsidP="007618E7">
      <w:pPr>
        <w:jc w:val="both"/>
        <w:rPr>
          <w:rFonts w:ascii="Arial Narrow" w:hAnsi="Arial Narrow" w:cs="Arial"/>
        </w:rPr>
      </w:pPr>
      <w:r w:rsidRPr="00636B8D">
        <w:rPr>
          <w:rFonts w:ascii="Arial Narrow" w:hAnsi="Arial Narrow"/>
        </w:rPr>
        <w:t xml:space="preserve">W niniejszym postępowaniu o udzielenie zamówienia komunikacja między Zamawiającym, a Wykonawcami, w tym: przekazywanie wniosków, zawiadomień oraz informacji lub wyjaśnień odbywa się za pośrednictwem operatora pocztowego </w:t>
      </w:r>
      <w:r>
        <w:rPr>
          <w:rFonts w:ascii="Arial Narrow" w:hAnsi="Arial Narrow"/>
        </w:rPr>
        <w:br/>
      </w:r>
      <w:r w:rsidRPr="00636B8D">
        <w:rPr>
          <w:rFonts w:ascii="Arial Narrow" w:hAnsi="Arial Narrow"/>
        </w:rPr>
        <w:t>w rozumieniu ustawy z dnia 23 listopada 2012 r. – Prawo pocztowe, osobiście, za pośrednictwem posłańca, faksu.</w:t>
      </w:r>
      <w:r>
        <w:rPr>
          <w:rFonts w:ascii="Arial Narrow" w:hAnsi="Arial Narrow"/>
        </w:rPr>
        <w:t xml:space="preserve">                      </w:t>
      </w:r>
      <w:r w:rsidRPr="00D23F2A">
        <w:rPr>
          <w:rFonts w:ascii="Arial Narrow" w:hAnsi="Arial Narrow" w:cs="Arial"/>
        </w:rPr>
        <w:t>W przypadku gdy Zamawiający lub Wykonawcy przekazują oświadczenia i wnioski, zawiadomienie oraz informacje</w:t>
      </w:r>
      <w:r>
        <w:rPr>
          <w:rFonts w:ascii="Arial Narrow" w:hAnsi="Arial Narrow" w:cs="Arial"/>
        </w:rPr>
        <w:t xml:space="preserve"> lub wyjaśnienia</w:t>
      </w:r>
      <w:r w:rsidRPr="00D23F2A">
        <w:rPr>
          <w:rFonts w:ascii="Arial Narrow" w:hAnsi="Arial Narrow" w:cs="Arial"/>
        </w:rPr>
        <w:t xml:space="preserve"> faksem każda ze stron na żądanie drugiej niezwłocznie </w:t>
      </w:r>
      <w:r>
        <w:rPr>
          <w:rFonts w:ascii="Arial Narrow" w:hAnsi="Arial Narrow" w:cs="Arial"/>
        </w:rPr>
        <w:t xml:space="preserve">potwierdza fakt ich otrzymania. </w:t>
      </w:r>
    </w:p>
    <w:p w:rsidR="007618E7" w:rsidRPr="00695D38" w:rsidRDefault="007618E7" w:rsidP="007618E7">
      <w:pPr>
        <w:jc w:val="both"/>
        <w:rPr>
          <w:rFonts w:ascii="Arial Narrow" w:hAnsi="Arial Narrow"/>
        </w:rPr>
      </w:pPr>
      <w:r w:rsidRPr="00695D38">
        <w:rPr>
          <w:rFonts w:ascii="Arial Narrow" w:hAnsi="Arial Narrow" w:cs="Arial"/>
        </w:rPr>
        <w:t xml:space="preserve">Nr faksu do kontaktu z Zamawiającym: </w:t>
      </w:r>
      <w:r>
        <w:rPr>
          <w:rFonts w:ascii="Arial Narrow" w:hAnsi="Arial Narrow" w:cs="Arial"/>
          <w:b/>
        </w:rPr>
        <w:t>(33)</w:t>
      </w:r>
      <w:r w:rsidRPr="00695D38">
        <w:rPr>
          <w:rFonts w:ascii="Arial Narrow" w:hAnsi="Arial Narrow" w:cs="Arial"/>
          <w:b/>
        </w:rPr>
        <w:t>8178763.</w:t>
      </w:r>
    </w:p>
    <w:p w:rsidR="00BF52F7" w:rsidRPr="00847A31" w:rsidRDefault="00BF52F7" w:rsidP="000E64CF">
      <w:pPr>
        <w:rPr>
          <w:rFonts w:ascii="Arial Narrow" w:hAnsi="Arial Narrow" w:cs="Arial"/>
          <w:b/>
          <w:sz w:val="22"/>
          <w:szCs w:val="22"/>
        </w:rPr>
      </w:pPr>
    </w:p>
    <w:p w:rsidR="00646288" w:rsidRDefault="00646288" w:rsidP="000E64CF">
      <w:pPr>
        <w:rPr>
          <w:rFonts w:ascii="Arial Narrow" w:hAnsi="Arial Narrow" w:cs="Arial"/>
          <w:b/>
        </w:rPr>
      </w:pPr>
    </w:p>
    <w:p w:rsidR="003837CD" w:rsidRDefault="003837CD" w:rsidP="000E64CF">
      <w:pPr>
        <w:rPr>
          <w:rFonts w:ascii="Arial Narrow" w:hAnsi="Arial Narrow" w:cs="Arial"/>
          <w:b/>
        </w:rPr>
      </w:pPr>
    </w:p>
    <w:p w:rsidR="00D90A08" w:rsidRDefault="009A419B" w:rsidP="000E64CF">
      <w:pPr>
        <w:rPr>
          <w:rFonts w:ascii="Arial Narrow" w:hAnsi="Arial Narrow" w:cs="Arial"/>
          <w:b/>
        </w:rPr>
      </w:pPr>
      <w:r w:rsidRPr="00847A31">
        <w:rPr>
          <w:rFonts w:ascii="Arial Narrow" w:hAnsi="Arial Narrow" w:cs="Arial"/>
          <w:b/>
        </w:rPr>
        <w:t>Niniejsze zapytanie ofertowe nie stanowi zobowiązania Gminy do zawarcia umowy.</w:t>
      </w:r>
    </w:p>
    <w:p w:rsidR="00646288" w:rsidRPr="00D64EE3" w:rsidRDefault="00646288" w:rsidP="000E64CF">
      <w:pPr>
        <w:rPr>
          <w:rFonts w:ascii="Arial Narrow" w:hAnsi="Arial Narrow" w:cs="Arial"/>
          <w:b/>
        </w:rPr>
      </w:pPr>
    </w:p>
    <w:p w:rsidR="00D64EE3" w:rsidRDefault="00BF52F7" w:rsidP="000E6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</w:p>
    <w:p w:rsidR="00AC1687" w:rsidRDefault="00AC1687" w:rsidP="000E64CF">
      <w:pPr>
        <w:rPr>
          <w:rFonts w:ascii="Arial" w:hAnsi="Arial" w:cs="Arial"/>
          <w:b/>
          <w:sz w:val="22"/>
          <w:szCs w:val="22"/>
        </w:rPr>
      </w:pPr>
    </w:p>
    <w:p w:rsidR="00646288" w:rsidRDefault="00646288" w:rsidP="000E64CF">
      <w:pPr>
        <w:rPr>
          <w:rFonts w:ascii="Arial" w:hAnsi="Arial" w:cs="Arial"/>
          <w:b/>
          <w:sz w:val="22"/>
          <w:szCs w:val="22"/>
        </w:rPr>
      </w:pPr>
    </w:p>
    <w:p w:rsidR="00491375" w:rsidRDefault="00491375" w:rsidP="000E64CF">
      <w:pPr>
        <w:rPr>
          <w:rFonts w:ascii="Arial" w:hAnsi="Arial" w:cs="Arial"/>
          <w:b/>
          <w:sz w:val="22"/>
          <w:szCs w:val="22"/>
        </w:rPr>
      </w:pPr>
    </w:p>
    <w:p w:rsidR="00491375" w:rsidRDefault="00491375" w:rsidP="000E64CF">
      <w:pPr>
        <w:rPr>
          <w:rFonts w:ascii="Arial" w:hAnsi="Arial" w:cs="Arial"/>
          <w:b/>
          <w:sz w:val="22"/>
          <w:szCs w:val="22"/>
        </w:rPr>
      </w:pPr>
    </w:p>
    <w:p w:rsidR="00491375" w:rsidRDefault="00491375" w:rsidP="000E64CF">
      <w:pPr>
        <w:rPr>
          <w:rFonts w:ascii="Arial" w:hAnsi="Arial" w:cs="Arial"/>
          <w:b/>
          <w:sz w:val="22"/>
          <w:szCs w:val="22"/>
        </w:rPr>
      </w:pPr>
    </w:p>
    <w:p w:rsidR="00491375" w:rsidRDefault="00491375" w:rsidP="000E64CF">
      <w:pPr>
        <w:rPr>
          <w:rFonts w:ascii="Arial" w:hAnsi="Arial" w:cs="Arial"/>
          <w:b/>
          <w:sz w:val="22"/>
          <w:szCs w:val="22"/>
        </w:rPr>
      </w:pPr>
    </w:p>
    <w:p w:rsidR="00491375" w:rsidRDefault="00491375" w:rsidP="000E64CF">
      <w:pPr>
        <w:rPr>
          <w:rFonts w:ascii="Arial" w:hAnsi="Arial" w:cs="Arial"/>
          <w:b/>
          <w:sz w:val="22"/>
          <w:szCs w:val="22"/>
        </w:rPr>
      </w:pPr>
    </w:p>
    <w:p w:rsidR="003837CD" w:rsidRDefault="003837CD" w:rsidP="000E64CF">
      <w:pPr>
        <w:rPr>
          <w:rFonts w:ascii="Arial" w:hAnsi="Arial" w:cs="Arial"/>
          <w:b/>
          <w:sz w:val="22"/>
          <w:szCs w:val="22"/>
        </w:rPr>
      </w:pPr>
    </w:p>
    <w:p w:rsidR="00491375" w:rsidRDefault="00491375" w:rsidP="000E64CF">
      <w:pPr>
        <w:rPr>
          <w:rFonts w:ascii="Arial" w:hAnsi="Arial" w:cs="Arial"/>
          <w:b/>
          <w:sz w:val="22"/>
          <w:szCs w:val="22"/>
        </w:rPr>
      </w:pPr>
    </w:p>
    <w:p w:rsidR="00257B44" w:rsidRDefault="00257B44" w:rsidP="000E64CF">
      <w:pPr>
        <w:rPr>
          <w:rFonts w:ascii="Arial" w:hAnsi="Arial" w:cs="Arial"/>
          <w:b/>
          <w:sz w:val="22"/>
          <w:szCs w:val="22"/>
        </w:rPr>
      </w:pPr>
    </w:p>
    <w:p w:rsidR="00DA4083" w:rsidRDefault="00DA4083" w:rsidP="000E64CF">
      <w:pPr>
        <w:rPr>
          <w:rFonts w:ascii="Arial" w:hAnsi="Arial" w:cs="Arial"/>
          <w:b/>
          <w:sz w:val="22"/>
          <w:szCs w:val="22"/>
        </w:rPr>
      </w:pPr>
    </w:p>
    <w:p w:rsidR="007618E7" w:rsidRDefault="007618E7" w:rsidP="000E64CF">
      <w:pPr>
        <w:rPr>
          <w:rFonts w:ascii="Arial" w:hAnsi="Arial" w:cs="Arial"/>
          <w:b/>
          <w:sz w:val="22"/>
          <w:szCs w:val="22"/>
        </w:rPr>
      </w:pPr>
    </w:p>
    <w:p w:rsidR="00BF52F7" w:rsidRDefault="00BF52F7" w:rsidP="00257B44">
      <w:pPr>
        <w:ind w:left="708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81417">
        <w:rPr>
          <w:rFonts w:ascii="Arial Narrow" w:hAnsi="Arial Narrow"/>
        </w:rPr>
        <w:t>Załącznik nr</w:t>
      </w:r>
      <w:r>
        <w:rPr>
          <w:rFonts w:ascii="Arial Narrow" w:hAnsi="Arial Narrow"/>
        </w:rPr>
        <w:t xml:space="preserve"> </w:t>
      </w:r>
      <w:r w:rsidR="00362F7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Pr="00981417">
        <w:rPr>
          <w:rFonts w:ascii="Arial Narrow" w:hAnsi="Arial Narrow"/>
        </w:rPr>
        <w:t xml:space="preserve"> </w:t>
      </w:r>
    </w:p>
    <w:p w:rsidR="00BF52F7" w:rsidRDefault="00BF52F7" w:rsidP="000E64CF">
      <w:pPr>
        <w:rPr>
          <w:rFonts w:ascii="Arial" w:hAnsi="Arial" w:cs="Arial"/>
          <w:b/>
          <w:sz w:val="22"/>
          <w:szCs w:val="22"/>
        </w:rPr>
      </w:pPr>
    </w:p>
    <w:p w:rsidR="00BF52F7" w:rsidRDefault="00BF52F7" w:rsidP="000E64CF">
      <w:pPr>
        <w:rPr>
          <w:rFonts w:ascii="Arial" w:hAnsi="Arial" w:cs="Arial"/>
          <w:b/>
          <w:sz w:val="22"/>
          <w:szCs w:val="22"/>
        </w:rPr>
      </w:pPr>
    </w:p>
    <w:p w:rsidR="004960E5" w:rsidRDefault="004960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4960E5" w:rsidRDefault="004960E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 wartości netto </w:t>
      </w:r>
      <w:r>
        <w:rPr>
          <w:rFonts w:ascii="Arial" w:hAnsi="Arial" w:cs="Arial"/>
          <w:b/>
          <w:sz w:val="28"/>
          <w:szCs w:val="28"/>
          <w:u w:val="single"/>
        </w:rPr>
        <w:t xml:space="preserve">poniżej </w:t>
      </w:r>
      <w:r w:rsidR="00464B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> 000</w:t>
      </w:r>
      <w:r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847A31" w:rsidRPr="0077433A" w:rsidRDefault="00847A31" w:rsidP="00847A31"/>
    <w:p w:rsidR="00847A31" w:rsidRDefault="00847A31" w:rsidP="00847A31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656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2"/>
      </w:tblGrid>
      <w:tr w:rsidR="00847A31" w:rsidTr="00783025">
        <w:trPr>
          <w:trHeight w:val="809"/>
        </w:trPr>
        <w:tc>
          <w:tcPr>
            <w:tcW w:w="4282" w:type="dxa"/>
          </w:tcPr>
          <w:p w:rsidR="00847A31" w:rsidRDefault="00847A31" w:rsidP="00783025">
            <w:pPr>
              <w:rPr>
                <w:rFonts w:ascii="Arial Narrow" w:hAnsi="Arial Narrow" w:cs="Arial"/>
              </w:rPr>
            </w:pPr>
            <w:r w:rsidRPr="009F0E03">
              <w:rPr>
                <w:rFonts w:ascii="Arial Narrow" w:hAnsi="Arial Narrow" w:cs="Arial"/>
              </w:rPr>
              <w:lastRenderedPageBreak/>
              <w:t>Gmina Szczyrk</w:t>
            </w:r>
          </w:p>
          <w:p w:rsidR="00847A31" w:rsidRDefault="00847A31" w:rsidP="00783025">
            <w:pPr>
              <w:rPr>
                <w:rFonts w:ascii="Arial Narrow" w:hAnsi="Arial Narrow" w:cs="Arial"/>
              </w:rPr>
            </w:pPr>
            <w:r w:rsidRPr="009F0E03">
              <w:rPr>
                <w:rFonts w:ascii="Arial Narrow" w:hAnsi="Arial Narrow" w:cs="Arial"/>
              </w:rPr>
              <w:t>ul. Beskidzka 4</w:t>
            </w:r>
          </w:p>
          <w:p w:rsidR="00847A31" w:rsidRPr="000C43B7" w:rsidRDefault="00847A31" w:rsidP="007830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43-370 </w:t>
            </w:r>
            <w:r w:rsidRPr="009F0E03">
              <w:rPr>
                <w:rFonts w:ascii="Arial Narrow" w:hAnsi="Arial Narrow" w:cs="Arial"/>
              </w:rPr>
              <w:t>Szczyrk</w:t>
            </w:r>
          </w:p>
        </w:tc>
      </w:tr>
    </w:tbl>
    <w:p w:rsidR="00847A31" w:rsidRDefault="00847A31" w:rsidP="00847A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WYKONAWCA: ..........................................       </w:t>
      </w:r>
    </w:p>
    <w:p w:rsidR="00847A31" w:rsidRDefault="00847A31" w:rsidP="00847A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847A31" w:rsidRDefault="00847A31" w:rsidP="00847A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847A31" w:rsidRDefault="00847A31" w:rsidP="00847A3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:.........................................................</w:t>
      </w:r>
    </w:p>
    <w:p w:rsidR="00847A31" w:rsidRDefault="00847A31" w:rsidP="00847A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.........................................................</w:t>
      </w:r>
    </w:p>
    <w:p w:rsidR="00847A31" w:rsidRPr="003E6385" w:rsidRDefault="00847A31" w:rsidP="00847A31">
      <w:pPr>
        <w:spacing w:line="360" w:lineRule="auto"/>
        <w:rPr>
          <w:rFonts w:ascii="Arial" w:hAnsi="Arial" w:cs="Arial"/>
        </w:rPr>
      </w:pPr>
    </w:p>
    <w:p w:rsidR="00847A31" w:rsidRPr="001C138C" w:rsidRDefault="00847A31" w:rsidP="00847A31">
      <w:pPr>
        <w:jc w:val="both"/>
        <w:rPr>
          <w:rFonts w:ascii="Arial Narrow" w:hAnsi="Arial Narrow"/>
          <w:color w:val="000000"/>
          <w:spacing w:val="-7"/>
        </w:rPr>
      </w:pPr>
      <w:r>
        <w:rPr>
          <w:rFonts w:ascii="Arial Narrow" w:hAnsi="Arial Narrow"/>
        </w:rPr>
        <w:t xml:space="preserve">Niniejszym składam ofertę w postępowaniu </w:t>
      </w:r>
      <w:r w:rsidR="00067AFE">
        <w:rPr>
          <w:rFonts w:ascii="Arial Narrow" w:hAnsi="Arial Narrow"/>
        </w:rPr>
        <w:t xml:space="preserve">prowadzonym </w:t>
      </w:r>
      <w:r>
        <w:rPr>
          <w:rFonts w:ascii="Arial Narrow" w:hAnsi="Arial Narrow"/>
        </w:rPr>
        <w:t xml:space="preserve">w trybie </w:t>
      </w:r>
      <w:r w:rsidR="00AC1687">
        <w:rPr>
          <w:rFonts w:ascii="Arial Narrow" w:hAnsi="Arial Narrow"/>
        </w:rPr>
        <w:t xml:space="preserve">zapytania ofertowego </w:t>
      </w:r>
      <w:r w:rsidRPr="00035BD0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zadanie pn.:</w:t>
      </w:r>
      <w:r w:rsidRPr="00035BD0">
        <w:rPr>
          <w:rFonts w:ascii="Arial Narrow" w:hAnsi="Arial Narrow"/>
        </w:rPr>
        <w:t xml:space="preserve"> </w:t>
      </w:r>
      <w:r w:rsidRPr="00715DA2">
        <w:rPr>
          <w:rFonts w:ascii="Arial Narrow" w:hAnsi="Arial Narrow"/>
          <w:b/>
          <w:color w:val="000000"/>
        </w:rPr>
        <w:t>”</w:t>
      </w:r>
      <w:r>
        <w:rPr>
          <w:rFonts w:ascii="Arial Narrow" w:hAnsi="Arial Narrow" w:cs="Arial"/>
          <w:b/>
        </w:rPr>
        <w:t>Zakup sprzętu ratowniczo - gaśniczego dla OSP Szczyrk”</w:t>
      </w:r>
      <w:r>
        <w:rPr>
          <w:rFonts w:ascii="Arial Narrow" w:hAnsi="Arial Narrow"/>
          <w:color w:val="000000"/>
          <w:spacing w:val="-7"/>
        </w:rPr>
        <w:t xml:space="preserve">, </w:t>
      </w:r>
      <w:r w:rsidRPr="00FB6E83">
        <w:rPr>
          <w:rFonts w:ascii="Arial Narrow" w:hAnsi="Arial Narrow"/>
        </w:rPr>
        <w:t xml:space="preserve">zgodnie z wymogami określonymi w </w:t>
      </w:r>
      <w:r w:rsidR="00AC1687">
        <w:rPr>
          <w:rFonts w:ascii="Arial Narrow" w:hAnsi="Arial Narrow"/>
        </w:rPr>
        <w:t>zapytaniu ofertowym .</w:t>
      </w:r>
    </w:p>
    <w:p w:rsidR="00847A31" w:rsidRPr="00FB6E83" w:rsidRDefault="00847A31" w:rsidP="00847A31">
      <w:pPr>
        <w:jc w:val="both"/>
        <w:rPr>
          <w:rFonts w:ascii="Arial Narrow" w:hAnsi="Arial Narrow"/>
          <w:color w:val="000000"/>
          <w:spacing w:val="-7"/>
        </w:rPr>
      </w:pPr>
      <w:r>
        <w:rPr>
          <w:rFonts w:ascii="Arial Narrow" w:hAnsi="Arial Narrow"/>
        </w:rPr>
        <w:t>1. Deklaruję, wykonanie</w:t>
      </w:r>
      <w:r w:rsidRPr="00035BD0">
        <w:rPr>
          <w:rFonts w:ascii="Arial Narrow" w:hAnsi="Arial Narrow"/>
        </w:rPr>
        <w:t xml:space="preserve"> przedmiotu zamówienia, którego zakres określono w </w:t>
      </w:r>
      <w:r w:rsidR="00AC1687">
        <w:rPr>
          <w:rFonts w:ascii="Arial Narrow" w:hAnsi="Arial Narrow"/>
        </w:rPr>
        <w:t>zapytaniu ofertowym</w:t>
      </w:r>
      <w:r>
        <w:rPr>
          <w:rFonts w:ascii="Arial Narrow" w:hAnsi="Arial Narrow"/>
        </w:rPr>
        <w:t xml:space="preserve">, za : </w:t>
      </w:r>
    </w:p>
    <w:p w:rsidR="00847A31" w:rsidRDefault="00847A31" w:rsidP="00847A31">
      <w:pPr>
        <w:jc w:val="both"/>
        <w:rPr>
          <w:rFonts w:ascii="Arial Narrow" w:hAnsi="Arial Narrow"/>
        </w:rPr>
      </w:pPr>
      <w:r w:rsidRPr="00035BD0">
        <w:rPr>
          <w:rFonts w:ascii="Arial Narrow" w:hAnsi="Arial Narrow"/>
        </w:rPr>
        <w:t xml:space="preserve">- </w:t>
      </w:r>
      <w:r w:rsidRPr="00DD06A4">
        <w:rPr>
          <w:rFonts w:ascii="Arial Narrow" w:hAnsi="Arial Narrow"/>
          <w:b/>
        </w:rPr>
        <w:t>cenie netto</w:t>
      </w:r>
      <w:r w:rsidRPr="00035BD0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wszystkimi opłatami koniecznymi</w:t>
      </w:r>
      <w:r w:rsidRPr="00035BD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035BD0">
        <w:rPr>
          <w:rFonts w:ascii="Arial Narrow" w:hAnsi="Arial Narrow"/>
        </w:rPr>
        <w:t>do zakończenia realizacji zamówienia w zaoferowanym czasie ...........................................................................zł</w:t>
      </w:r>
    </w:p>
    <w:p w:rsidR="00847A31" w:rsidRPr="00035BD0" w:rsidRDefault="00847A31" w:rsidP="00847A31">
      <w:pPr>
        <w:jc w:val="both"/>
        <w:rPr>
          <w:rFonts w:ascii="Arial Narrow" w:hAnsi="Arial Narrow"/>
        </w:rPr>
      </w:pPr>
      <w:r w:rsidRPr="00035BD0">
        <w:rPr>
          <w:rFonts w:ascii="Arial Narrow" w:hAnsi="Arial Narrow"/>
        </w:rPr>
        <w:t>(słownie:.....................................................................................</w:t>
      </w:r>
      <w:r>
        <w:rPr>
          <w:rFonts w:ascii="Arial Narrow" w:hAnsi="Arial Narrow"/>
        </w:rPr>
        <w:t>....................</w:t>
      </w:r>
      <w:r w:rsidRPr="00035BD0">
        <w:rPr>
          <w:rFonts w:ascii="Arial Narrow" w:hAnsi="Arial Narrow"/>
        </w:rPr>
        <w:t>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47A31" w:rsidRPr="00035BD0" w:rsidTr="00783025">
        <w:tc>
          <w:tcPr>
            <w:tcW w:w="9212" w:type="dxa"/>
          </w:tcPr>
          <w:p w:rsidR="00847A31" w:rsidRPr="00035BD0" w:rsidRDefault="00847A31" w:rsidP="00783025">
            <w:pPr>
              <w:jc w:val="both"/>
              <w:rPr>
                <w:rFonts w:ascii="Arial Narrow" w:hAnsi="Arial Narrow"/>
              </w:rPr>
            </w:pPr>
            <w:r w:rsidRPr="00035BD0">
              <w:rPr>
                <w:rFonts w:ascii="Arial Narrow" w:hAnsi="Arial Narrow"/>
              </w:rPr>
              <w:t>-BRUTTO, z wszystkimi opłatami koniecznymi do zakończenia realizacji zamówienia w zaoferowanym czasie: ........................................................................................zł</w:t>
            </w:r>
          </w:p>
          <w:p w:rsidR="00847A31" w:rsidRPr="00035BD0" w:rsidRDefault="00847A31" w:rsidP="00783025">
            <w:pPr>
              <w:jc w:val="both"/>
              <w:rPr>
                <w:rFonts w:ascii="Arial Narrow" w:hAnsi="Arial Narrow"/>
              </w:rPr>
            </w:pPr>
            <w:r w:rsidRPr="00035BD0"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:rsidR="00847A31" w:rsidRPr="009F0E03" w:rsidRDefault="00847A31" w:rsidP="00847A31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2. Oświadczam, że zapoznałem</w:t>
      </w:r>
      <w:r w:rsidRPr="00307DF0">
        <w:rPr>
          <w:rFonts w:ascii="Arial Narrow" w:hAnsi="Arial Narrow"/>
        </w:rPr>
        <w:t xml:space="preserve"> się </w:t>
      </w:r>
      <w:r w:rsidR="00AC1687">
        <w:rPr>
          <w:rFonts w:ascii="Arial Narrow" w:hAnsi="Arial Narrow"/>
        </w:rPr>
        <w:t>z zapytaniem ofertowym</w:t>
      </w:r>
      <w:r>
        <w:rPr>
          <w:rFonts w:ascii="Arial Narrow" w:hAnsi="Arial Narrow"/>
        </w:rPr>
        <w:t xml:space="preserve"> i zawarte w niej wymagania przyjmuję bez zastrzeżeń</w:t>
      </w:r>
      <w:r w:rsidRPr="00307DF0">
        <w:rPr>
          <w:rFonts w:ascii="Arial Narrow" w:hAnsi="Arial Narrow"/>
        </w:rPr>
        <w:t xml:space="preserve">, oraz </w:t>
      </w:r>
      <w:r>
        <w:rPr>
          <w:rFonts w:ascii="Arial Narrow" w:hAnsi="Arial Narrow"/>
        </w:rPr>
        <w:t xml:space="preserve">oświadczam, że zdobyłem </w:t>
      </w:r>
      <w:r w:rsidRPr="00307DF0">
        <w:rPr>
          <w:rFonts w:ascii="Arial Narrow" w:hAnsi="Arial Narrow"/>
        </w:rPr>
        <w:t xml:space="preserve"> konieczne informacje potrzebne do prawidłowego przygotowania oferty</w:t>
      </w:r>
      <w:r>
        <w:rPr>
          <w:rFonts w:ascii="Arial Narrow" w:hAnsi="Arial Narrow"/>
        </w:rPr>
        <w:t>.</w:t>
      </w:r>
    </w:p>
    <w:p w:rsidR="00847A31" w:rsidRDefault="00847A3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Uważam się  związany</w:t>
      </w:r>
      <w:r w:rsidRPr="00307DF0">
        <w:rPr>
          <w:rFonts w:ascii="Arial Narrow" w:hAnsi="Arial Narrow"/>
        </w:rPr>
        <w:t xml:space="preserve"> niniejszą ofertą przez okres  30</w:t>
      </w:r>
      <w:r>
        <w:rPr>
          <w:rFonts w:ascii="Arial Narrow" w:hAnsi="Arial Narrow"/>
        </w:rPr>
        <w:t xml:space="preserve"> dni licząc od upływu terminu składania ofert.</w:t>
      </w:r>
      <w:r w:rsidRPr="00307DF0">
        <w:rPr>
          <w:rFonts w:ascii="Arial Narrow" w:hAnsi="Arial Narrow"/>
        </w:rPr>
        <w:t xml:space="preserve"> </w:t>
      </w:r>
    </w:p>
    <w:p w:rsidR="00847A31" w:rsidRPr="00307DF0" w:rsidRDefault="00AC1687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847A31">
        <w:rPr>
          <w:rFonts w:ascii="Arial Narrow" w:hAnsi="Arial Narrow"/>
        </w:rPr>
        <w:t>Zobowiązuję</w:t>
      </w:r>
      <w:r w:rsidR="00847A31" w:rsidRPr="00307DF0">
        <w:rPr>
          <w:rFonts w:ascii="Arial Narrow" w:hAnsi="Arial Narrow"/>
        </w:rPr>
        <w:t xml:space="preserve"> się do wniesienia zabezpieczenia należytego wykonania umowy w wysokości ..</w:t>
      </w:r>
      <w:r w:rsidR="00847A31">
        <w:rPr>
          <w:rFonts w:ascii="Arial Narrow" w:hAnsi="Arial Narrow"/>
        </w:rPr>
        <w:t>.........................................</w:t>
      </w:r>
      <w:r w:rsidR="00847A31" w:rsidRPr="00307DF0">
        <w:rPr>
          <w:rFonts w:ascii="Arial Narrow" w:hAnsi="Arial Narrow"/>
        </w:rPr>
        <w:t xml:space="preserve"> słownie.............................................</w:t>
      </w:r>
      <w:r w:rsidR="00847A31">
        <w:rPr>
          <w:rFonts w:ascii="Arial Narrow" w:hAnsi="Arial Narrow"/>
        </w:rPr>
        <w:t>.........</w:t>
      </w:r>
      <w:r w:rsidR="00847A31" w:rsidRPr="00307DF0">
        <w:rPr>
          <w:rFonts w:ascii="Arial Narrow" w:hAnsi="Arial Narrow"/>
        </w:rPr>
        <w:t>zł</w:t>
      </w:r>
      <w:r w:rsidR="00847A31">
        <w:rPr>
          <w:rFonts w:ascii="Arial Narrow" w:hAnsi="Arial Narrow"/>
        </w:rPr>
        <w:t xml:space="preserve"> </w:t>
      </w:r>
      <w:r w:rsidR="00847A31" w:rsidRPr="00307DF0">
        <w:rPr>
          <w:rFonts w:ascii="Arial Narrow" w:hAnsi="Arial Narrow"/>
        </w:rPr>
        <w:t xml:space="preserve">(tj. </w:t>
      </w:r>
      <w:r w:rsidR="00847A31">
        <w:rPr>
          <w:rFonts w:ascii="Arial Narrow" w:hAnsi="Arial Narrow"/>
        </w:rPr>
        <w:t>10</w:t>
      </w:r>
      <w:r w:rsidR="00847A31" w:rsidRPr="00307DF0">
        <w:rPr>
          <w:rFonts w:ascii="Arial Narrow" w:hAnsi="Arial Narrow"/>
        </w:rPr>
        <w:t>% wartości umowy) w terminie określonym przez Zamawiającego w formie ……………………</w:t>
      </w:r>
      <w:r w:rsidR="00847A31">
        <w:rPr>
          <w:rFonts w:ascii="Arial Narrow" w:hAnsi="Arial Narrow"/>
        </w:rPr>
        <w:t xml:space="preserve">……………… </w:t>
      </w:r>
      <w:r w:rsidR="00847A31" w:rsidRPr="00307DF0">
        <w:rPr>
          <w:rFonts w:ascii="Arial Narrow" w:hAnsi="Arial Narrow"/>
        </w:rPr>
        <w:t>(zgodn</w:t>
      </w:r>
      <w:r w:rsidR="007618E7">
        <w:rPr>
          <w:rFonts w:ascii="Arial Narrow" w:hAnsi="Arial Narrow"/>
        </w:rPr>
        <w:t>ej z zapisami i wymaganiami zapytania ofertowego</w:t>
      </w:r>
      <w:r w:rsidR="00847A31" w:rsidRPr="00307DF0">
        <w:rPr>
          <w:rFonts w:ascii="Arial Narrow" w:hAnsi="Arial Narrow"/>
        </w:rPr>
        <w:t>).</w:t>
      </w:r>
    </w:p>
    <w:p w:rsidR="00847A31" w:rsidRPr="00307DF0" w:rsidRDefault="00AC1687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47A31" w:rsidRPr="00307DF0">
        <w:rPr>
          <w:rFonts w:ascii="Arial Narrow" w:hAnsi="Arial Narrow"/>
        </w:rPr>
        <w:t>. Podane w ofercie ce</w:t>
      </w:r>
      <w:r w:rsidR="00847A31">
        <w:rPr>
          <w:rFonts w:ascii="Arial Narrow" w:hAnsi="Arial Narrow"/>
        </w:rPr>
        <w:t>na nie będzie podlegać waloryzacji</w:t>
      </w:r>
      <w:r w:rsidR="00847A31" w:rsidRPr="00307DF0">
        <w:rPr>
          <w:rFonts w:ascii="Arial Narrow" w:hAnsi="Arial Narrow"/>
        </w:rPr>
        <w:t xml:space="preserve">. Podana cena zawiera wszystkie koszty prac i materiałów koniecznych do prawidłowego zrealizowania przedmiotu  zamówienia </w:t>
      </w:r>
      <w:proofErr w:type="spellStart"/>
      <w:r w:rsidR="00847A31" w:rsidRPr="00307DF0">
        <w:rPr>
          <w:rFonts w:ascii="Arial Narrow" w:hAnsi="Arial Narrow"/>
        </w:rPr>
        <w:t>wg</w:t>
      </w:r>
      <w:proofErr w:type="spellEnd"/>
      <w:r w:rsidR="00847A31">
        <w:rPr>
          <w:rFonts w:ascii="Arial Narrow" w:hAnsi="Arial Narrow"/>
        </w:rPr>
        <w:t>.</w:t>
      </w:r>
      <w:r w:rsidR="007618E7">
        <w:rPr>
          <w:rFonts w:ascii="Arial Narrow" w:hAnsi="Arial Narrow"/>
        </w:rPr>
        <w:t xml:space="preserve"> opisu podanego w zapytaniu</w:t>
      </w:r>
      <w:r w:rsidR="00847A31">
        <w:rPr>
          <w:rFonts w:ascii="Arial Narrow" w:hAnsi="Arial Narrow"/>
        </w:rPr>
        <w:t xml:space="preserve"> </w:t>
      </w:r>
      <w:r w:rsidR="00847A31" w:rsidRPr="00307DF0">
        <w:rPr>
          <w:rFonts w:ascii="Arial Narrow" w:hAnsi="Arial Narrow"/>
        </w:rPr>
        <w:t>.</w:t>
      </w:r>
    </w:p>
    <w:p w:rsidR="00847A31" w:rsidRPr="00D46576" w:rsidRDefault="00AC1687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47A31">
        <w:rPr>
          <w:rFonts w:ascii="Arial Narrow" w:hAnsi="Arial Narrow"/>
        </w:rPr>
        <w:t>. Przyjmuję</w:t>
      </w:r>
      <w:r w:rsidR="00847A31" w:rsidRPr="00D46576">
        <w:rPr>
          <w:rFonts w:ascii="Arial Narrow" w:hAnsi="Arial Narrow"/>
        </w:rPr>
        <w:t xml:space="preserve"> realizację niniejszego przedmiotu</w:t>
      </w:r>
      <w:r w:rsidR="00847A31">
        <w:rPr>
          <w:rFonts w:ascii="Arial Narrow" w:hAnsi="Arial Narrow"/>
        </w:rPr>
        <w:t xml:space="preserve"> zamówieni w terminie od podpisania umowy</w:t>
      </w:r>
      <w:r w:rsidR="00847A31" w:rsidRPr="00D46576">
        <w:rPr>
          <w:rFonts w:ascii="Arial Narrow" w:hAnsi="Arial Narrow"/>
        </w:rPr>
        <w:t xml:space="preserve"> do </w:t>
      </w:r>
      <w:r w:rsidR="00847A31">
        <w:rPr>
          <w:rFonts w:ascii="Arial Narrow" w:hAnsi="Arial Narrow"/>
          <w:b/>
        </w:rPr>
        <w:t>………………………</w:t>
      </w:r>
      <w:r w:rsidR="00847A31" w:rsidRPr="00D46576">
        <w:rPr>
          <w:rFonts w:ascii="Arial Narrow" w:hAnsi="Arial Narrow"/>
        </w:rPr>
        <w:t xml:space="preserve">  </w:t>
      </w:r>
    </w:p>
    <w:p w:rsidR="00847A31" w:rsidRPr="00D46576" w:rsidRDefault="00AC1687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47A31">
        <w:rPr>
          <w:rFonts w:ascii="Arial Narrow" w:hAnsi="Arial Narrow"/>
        </w:rPr>
        <w:t xml:space="preserve">. Warunki płatności: w  terminie </w:t>
      </w:r>
      <w:r w:rsidR="00847A31" w:rsidRPr="00D46576">
        <w:rPr>
          <w:rFonts w:ascii="Arial Narrow" w:hAnsi="Arial Narrow"/>
        </w:rPr>
        <w:t xml:space="preserve"> </w:t>
      </w:r>
      <w:r w:rsidR="00847A31">
        <w:rPr>
          <w:rFonts w:ascii="Arial Narrow" w:hAnsi="Arial Narrow"/>
        </w:rPr>
        <w:t xml:space="preserve">30 dni od daty doręczenia faktury </w:t>
      </w:r>
      <w:r w:rsidR="00847A31" w:rsidRPr="00D46576">
        <w:rPr>
          <w:rFonts w:ascii="Arial Narrow" w:hAnsi="Arial Narrow"/>
        </w:rPr>
        <w:t>Zamawiającemu  .</w:t>
      </w:r>
    </w:p>
    <w:p w:rsidR="00847A31" w:rsidRPr="003171C9" w:rsidRDefault="00AC1687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47A31">
        <w:rPr>
          <w:rFonts w:ascii="Arial Narrow" w:hAnsi="Arial Narrow"/>
        </w:rPr>
        <w:t xml:space="preserve">. Oświadczam </w:t>
      </w:r>
      <w:r w:rsidR="00847A31" w:rsidRPr="003171C9">
        <w:rPr>
          <w:rFonts w:ascii="Arial Narrow" w:hAnsi="Arial Narrow"/>
        </w:rPr>
        <w:t>że:</w:t>
      </w:r>
    </w:p>
    <w:p w:rsidR="00847A31" w:rsidRDefault="00847A31" w:rsidP="00847A31">
      <w:pPr>
        <w:pStyle w:val="Tekstpodstawowy2"/>
        <w:numPr>
          <w:ilvl w:val="0"/>
          <w:numId w:val="16"/>
        </w:numPr>
        <w:tabs>
          <w:tab w:val="left" w:pos="-180"/>
          <w:tab w:val="left" w:pos="709"/>
          <w:tab w:val="left" w:pos="4176"/>
          <w:tab w:val="left" w:pos="6660"/>
        </w:tabs>
        <w:spacing w:after="0" w:line="240" w:lineRule="auto"/>
        <w:ind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wykonam zadanie siłami własnymi,</w:t>
      </w:r>
    </w:p>
    <w:p w:rsidR="00847A31" w:rsidRPr="00411214" w:rsidRDefault="00847A31" w:rsidP="00847A31">
      <w:pPr>
        <w:pStyle w:val="Tekstpodstawowy2"/>
        <w:numPr>
          <w:ilvl w:val="0"/>
          <w:numId w:val="16"/>
        </w:numPr>
        <w:tabs>
          <w:tab w:val="left" w:pos="-180"/>
          <w:tab w:val="left" w:pos="709"/>
          <w:tab w:val="left" w:pos="4176"/>
          <w:tab w:val="left" w:pos="6660"/>
        </w:tabs>
        <w:spacing w:after="0" w:line="240" w:lineRule="auto"/>
        <w:ind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przewiduje wykonanie zadania przy pomocy z p</w:t>
      </w:r>
      <w:r w:rsidRPr="00411214">
        <w:rPr>
          <w:rFonts w:ascii="Arial Narrow" w:hAnsi="Arial Narrow"/>
        </w:rPr>
        <w:t>odwykonawc</w:t>
      </w:r>
      <w:r>
        <w:rPr>
          <w:rFonts w:ascii="Arial Narrow" w:hAnsi="Arial Narrow"/>
        </w:rPr>
        <w:t>y/</w:t>
      </w:r>
      <w:r w:rsidRPr="00411214">
        <w:rPr>
          <w:rFonts w:ascii="Arial Narrow" w:hAnsi="Arial Narrow"/>
        </w:rPr>
        <w:t>ów</w:t>
      </w:r>
      <w:r w:rsidRPr="00411214">
        <w:rPr>
          <w:rFonts w:ascii="Arial Narrow" w:hAnsi="Arial Narrow"/>
          <w:b/>
          <w:color w:val="C00000"/>
          <w:vertAlign w:val="superscript"/>
        </w:rPr>
        <w:t>1</w:t>
      </w:r>
    </w:p>
    <w:p w:rsidR="00847A31" w:rsidRDefault="00847A31" w:rsidP="00847A31">
      <w:pPr>
        <w:pStyle w:val="Tekstpodstawowy2"/>
        <w:tabs>
          <w:tab w:val="left" w:pos="-180"/>
          <w:tab w:val="left" w:pos="709"/>
          <w:tab w:val="left" w:pos="4176"/>
          <w:tab w:val="left" w:pos="6660"/>
          <w:tab w:val="left" w:pos="9356"/>
        </w:tabs>
        <w:spacing w:after="0" w:line="240" w:lineRule="auto"/>
        <w:ind w:left="720"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Zakres zlecany </w:t>
      </w:r>
      <w:r w:rsidRPr="00411214">
        <w:rPr>
          <w:rFonts w:ascii="Arial Narrow" w:hAnsi="Arial Narrow"/>
        </w:rPr>
        <w:t>Podwykonawc</w:t>
      </w:r>
      <w:r>
        <w:rPr>
          <w:rFonts w:ascii="Arial Narrow" w:hAnsi="Arial Narrow"/>
        </w:rPr>
        <w:t>y</w:t>
      </w:r>
      <w:r w:rsidRPr="00411214">
        <w:rPr>
          <w:rFonts w:ascii="Arial Narrow" w:hAnsi="Arial Narrow"/>
        </w:rPr>
        <w:t>:</w:t>
      </w:r>
    </w:p>
    <w:p w:rsidR="00847A31" w:rsidRPr="00411214" w:rsidRDefault="00847A31" w:rsidP="00847A31">
      <w:pPr>
        <w:pStyle w:val="Tekstpodstawowy2"/>
        <w:tabs>
          <w:tab w:val="left" w:pos="-180"/>
          <w:tab w:val="left" w:pos="709"/>
          <w:tab w:val="left" w:pos="4176"/>
          <w:tab w:val="left" w:pos="6660"/>
          <w:tab w:val="left" w:pos="9356"/>
        </w:tabs>
        <w:spacing w:after="0" w:line="240" w:lineRule="auto"/>
        <w:ind w:left="360" w:right="4"/>
        <w:jc w:val="both"/>
        <w:rPr>
          <w:rFonts w:ascii="Arial Narrow" w:hAnsi="Arial Narrow"/>
        </w:rPr>
      </w:pPr>
      <w:r w:rsidRPr="004112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411214"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</w:t>
      </w:r>
    </w:p>
    <w:p w:rsidR="00847A31" w:rsidRPr="00411214" w:rsidRDefault="00847A31" w:rsidP="00847A31">
      <w:pPr>
        <w:pStyle w:val="Tekstpodstawowy2"/>
        <w:tabs>
          <w:tab w:val="left" w:pos="-180"/>
          <w:tab w:val="left" w:pos="709"/>
          <w:tab w:val="left" w:pos="4176"/>
          <w:tab w:val="left" w:pos="6660"/>
          <w:tab w:val="left" w:pos="9356"/>
        </w:tabs>
        <w:spacing w:after="0" w:line="240" w:lineRule="auto"/>
        <w:ind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411214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</w:p>
    <w:p w:rsidR="00847A31" w:rsidRPr="00411214" w:rsidRDefault="00847A31" w:rsidP="00847A31">
      <w:pPr>
        <w:pStyle w:val="Tekstpodstawowy2"/>
        <w:tabs>
          <w:tab w:val="left" w:pos="-180"/>
          <w:tab w:val="left" w:pos="426"/>
          <w:tab w:val="left" w:pos="709"/>
          <w:tab w:val="left" w:pos="9356"/>
        </w:tabs>
        <w:spacing w:after="0" w:line="240" w:lineRule="auto"/>
        <w:ind w:left="720" w:right="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Firma </w:t>
      </w:r>
      <w:r w:rsidRPr="00411214">
        <w:rPr>
          <w:rFonts w:ascii="Arial Narrow" w:hAnsi="Arial Narrow"/>
        </w:rPr>
        <w:t>Podwykonawcy</w:t>
      </w:r>
      <w:r>
        <w:rPr>
          <w:rFonts w:ascii="Arial Narrow" w:hAnsi="Arial Narrow"/>
        </w:rPr>
        <w:t>/ów</w:t>
      </w:r>
      <w:r w:rsidR="001561E4">
        <w:rPr>
          <w:rFonts w:ascii="Arial Narrow" w:hAnsi="Arial Narrow"/>
        </w:rPr>
        <w:t>,</w:t>
      </w:r>
      <w:r w:rsidRPr="00411214">
        <w:rPr>
          <w:rFonts w:ascii="Arial Narrow" w:hAnsi="Arial Narrow"/>
          <w:vertAlign w:val="superscript"/>
        </w:rPr>
        <w:t xml:space="preserve"> </w:t>
      </w:r>
    </w:p>
    <w:p w:rsidR="00847A31" w:rsidRDefault="00847A31" w:rsidP="00847A31">
      <w:pPr>
        <w:pStyle w:val="Tekstpodstawowy2"/>
        <w:tabs>
          <w:tab w:val="left" w:pos="-180"/>
          <w:tab w:val="left" w:pos="426"/>
          <w:tab w:val="left" w:pos="709"/>
          <w:tab w:val="left" w:pos="9356"/>
        </w:tabs>
        <w:spacing w:after="0" w:line="240" w:lineRule="auto"/>
        <w:ind w:left="720" w:right="4"/>
        <w:jc w:val="both"/>
        <w:rPr>
          <w:rFonts w:ascii="Arial Narrow" w:hAnsi="Arial Narrow"/>
        </w:rPr>
      </w:pPr>
      <w:r w:rsidRPr="0041121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.......……………..</w:t>
      </w:r>
      <w:r w:rsidRPr="00411214">
        <w:rPr>
          <w:rFonts w:ascii="Arial Narrow" w:hAnsi="Arial Narrow"/>
        </w:rPr>
        <w:t>………………………………………………………………………………………………………….</w:t>
      </w:r>
    </w:p>
    <w:p w:rsidR="00847A31" w:rsidRDefault="00F236C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47A31">
        <w:rPr>
          <w:rFonts w:ascii="Arial Narrow" w:hAnsi="Arial Narrow"/>
        </w:rPr>
        <w:t>. Oświadczam</w:t>
      </w:r>
      <w:r w:rsidR="00847A31" w:rsidRPr="00B17C06">
        <w:rPr>
          <w:rFonts w:ascii="Arial Narrow" w:hAnsi="Arial Narrow"/>
        </w:rPr>
        <w:t xml:space="preserve">, że załączone do oferty dokumenty opisują stan faktyczny i prawny aktualny na dzień otwarcia ofert </w:t>
      </w:r>
      <w:r w:rsidR="00847A31">
        <w:rPr>
          <w:rFonts w:ascii="Arial Narrow" w:hAnsi="Arial Narrow"/>
        </w:rPr>
        <w:t>.</w:t>
      </w:r>
    </w:p>
    <w:p w:rsidR="00847A31" w:rsidRPr="00B17C06" w:rsidRDefault="00F236C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847A31" w:rsidRPr="00B17C06">
        <w:rPr>
          <w:rFonts w:ascii="Arial Narrow" w:hAnsi="Arial Narrow"/>
        </w:rPr>
        <w:t>. Informuję/informujemy, że niżej wymienione dokumenty stan</w:t>
      </w:r>
      <w:r w:rsidR="00847A31">
        <w:rPr>
          <w:rFonts w:ascii="Arial Narrow" w:hAnsi="Arial Narrow"/>
        </w:rPr>
        <w:t xml:space="preserve">owią tajemnicę przedsiębiorstwa </w:t>
      </w:r>
      <w:r w:rsidR="00847A31" w:rsidRPr="00B17C06">
        <w:rPr>
          <w:rFonts w:ascii="Arial Narrow" w:hAnsi="Arial Narrow"/>
        </w:rPr>
        <w:t>w rozumieniu przepisów ustawy o zwalczaniu nieuczciwej konkurencji (</w:t>
      </w:r>
      <w:proofErr w:type="spellStart"/>
      <w:r w:rsidR="00847A31" w:rsidRPr="00B17C06">
        <w:rPr>
          <w:rFonts w:ascii="Arial Narrow" w:hAnsi="Arial Narrow"/>
        </w:rPr>
        <w:t>Dz.U</w:t>
      </w:r>
      <w:proofErr w:type="spellEnd"/>
      <w:r w:rsidR="00847A31" w:rsidRPr="00B17C06">
        <w:rPr>
          <w:rFonts w:ascii="Arial Narrow" w:hAnsi="Arial Narrow"/>
        </w:rPr>
        <w:t xml:space="preserve">. </w:t>
      </w:r>
      <w:r w:rsidR="00847A31">
        <w:rPr>
          <w:rFonts w:ascii="Arial Narrow" w:hAnsi="Arial Narrow"/>
        </w:rPr>
        <w:t>1993r., Nr  47, poz</w:t>
      </w:r>
      <w:r w:rsidR="00847A31" w:rsidRPr="00B17C06">
        <w:rPr>
          <w:rFonts w:ascii="Arial Narrow" w:hAnsi="Arial Narrow"/>
        </w:rPr>
        <w:t>. 211 ze zm.)</w:t>
      </w:r>
    </w:p>
    <w:p w:rsidR="00847A31" w:rsidRPr="00B17C06" w:rsidRDefault="00847A31" w:rsidP="00847A31">
      <w:pPr>
        <w:jc w:val="both"/>
        <w:rPr>
          <w:rFonts w:ascii="Arial Narrow" w:hAnsi="Arial Narrow"/>
        </w:rPr>
      </w:pPr>
      <w:r w:rsidRPr="00B17C06">
        <w:rPr>
          <w:rFonts w:ascii="Arial Narrow" w:hAnsi="Arial Narrow"/>
        </w:rPr>
        <w:t>a)   ...................................................................................................</w:t>
      </w:r>
    </w:p>
    <w:p w:rsidR="00847A31" w:rsidRPr="00B17C06" w:rsidRDefault="00847A31" w:rsidP="00847A31">
      <w:pPr>
        <w:jc w:val="both"/>
        <w:rPr>
          <w:rFonts w:ascii="Arial Narrow" w:hAnsi="Arial Narrow"/>
        </w:rPr>
      </w:pPr>
      <w:r w:rsidRPr="00B17C06">
        <w:rPr>
          <w:rFonts w:ascii="Arial Narrow" w:hAnsi="Arial Narrow"/>
        </w:rPr>
        <w:t>b)  ...................................................................................................</w:t>
      </w:r>
    </w:p>
    <w:p w:rsidR="00847A31" w:rsidRPr="00783025" w:rsidRDefault="00F236C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847A31" w:rsidRPr="00783025">
        <w:rPr>
          <w:rFonts w:ascii="Arial Narrow" w:hAnsi="Arial Narrow"/>
        </w:rPr>
        <w:t>. Okres gwarancji</w:t>
      </w:r>
      <w:r w:rsidR="00847A31">
        <w:rPr>
          <w:rFonts w:ascii="Arial Narrow" w:hAnsi="Arial Narrow"/>
        </w:rPr>
        <w:t>.</w:t>
      </w:r>
      <w:r w:rsidR="00847A31" w:rsidRPr="00783025">
        <w:rPr>
          <w:rFonts w:ascii="Arial Narrow" w:hAnsi="Arial Narrow"/>
        </w:rPr>
        <w:t xml:space="preserve"> </w:t>
      </w:r>
    </w:p>
    <w:p w:rsidR="00847A31" w:rsidRPr="007B54D5" w:rsidRDefault="00847A31" w:rsidP="00847A31">
      <w:pPr>
        <w:jc w:val="both"/>
        <w:rPr>
          <w:rFonts w:ascii="Arial Narrow" w:hAnsi="Arial Narrow"/>
          <w:u w:val="single"/>
        </w:rPr>
      </w:pPr>
      <w:r w:rsidRPr="007B54D5">
        <w:rPr>
          <w:rFonts w:ascii="Arial Narrow" w:hAnsi="Arial Narrow"/>
          <w:u w:val="single"/>
        </w:rPr>
        <w:t>Oświadczamy, że okres gwaran</w:t>
      </w:r>
      <w:r w:rsidR="00B632BE">
        <w:rPr>
          <w:rFonts w:ascii="Arial Narrow" w:hAnsi="Arial Narrow"/>
          <w:u w:val="single"/>
        </w:rPr>
        <w:t xml:space="preserve">cji na  dostarczony sprzęt ratowniczo gaśniczy </w:t>
      </w:r>
      <w:r w:rsidRPr="007B54D5">
        <w:rPr>
          <w:rFonts w:ascii="Arial Narrow" w:hAnsi="Arial Narrow"/>
          <w:u w:val="single"/>
        </w:rPr>
        <w:t xml:space="preserve"> wynosi </w:t>
      </w:r>
      <w:r w:rsidRPr="00CE4703">
        <w:rPr>
          <w:rFonts w:ascii="Arial Narrow" w:hAnsi="Arial Narrow"/>
          <w:b/>
          <w:u w:val="single"/>
        </w:rPr>
        <w:t xml:space="preserve"> ………</w:t>
      </w:r>
      <w:r w:rsidRPr="007B54D5">
        <w:rPr>
          <w:rFonts w:ascii="Arial Narrow" w:hAnsi="Arial Narrow"/>
          <w:u w:val="single"/>
        </w:rPr>
        <w:t xml:space="preserve"> miesięcy licząc od dnia odbioru końcowego inwestycji.</w:t>
      </w:r>
    </w:p>
    <w:p w:rsidR="00847A31" w:rsidRPr="0077749F" w:rsidRDefault="00847A31" w:rsidP="00847A31">
      <w:pPr>
        <w:jc w:val="both"/>
        <w:rPr>
          <w:rFonts w:ascii="Arial Narrow" w:hAnsi="Arial Narrow"/>
          <w:b/>
        </w:rPr>
      </w:pPr>
      <w:r w:rsidRPr="0077749F">
        <w:rPr>
          <w:rFonts w:ascii="Arial Narrow" w:hAnsi="Arial Narrow"/>
          <w:b/>
        </w:rPr>
        <w:t>UWAGA:</w:t>
      </w:r>
    </w:p>
    <w:p w:rsidR="00847A31" w:rsidRDefault="00847A31" w:rsidP="00AC16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nie zadeklarowanie</w:t>
      </w:r>
      <w:r w:rsidRPr="00575F5B">
        <w:rPr>
          <w:rFonts w:ascii="Arial Narrow" w:hAnsi="Arial Narrow"/>
        </w:rPr>
        <w:t xml:space="preserve"> żadnego okresu gwarancji ww. pozycji lub podanie okresu gwarancji poprzez wpisanie okresu krótszego niż wymagany minimalny tj. 36 miesięcy </w:t>
      </w:r>
      <w:r w:rsidR="00AC1687">
        <w:rPr>
          <w:rFonts w:ascii="Arial Narrow" w:hAnsi="Arial Narrow"/>
        </w:rPr>
        <w:t xml:space="preserve"> spowoduje odrzucenie oferty.</w:t>
      </w:r>
    </w:p>
    <w:p w:rsidR="00F236C1" w:rsidRPr="00F236C1" w:rsidRDefault="00F236C1" w:rsidP="00F236C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okres gwarancji dla dostarczonego sprzętu  należy zadeklarować w formularzu ofertowym  w pełnych miesiącach                   w okresach opisanych w rozdziale III </w:t>
      </w:r>
      <w:proofErr w:type="spellStart"/>
      <w:r>
        <w:rPr>
          <w:rFonts w:ascii="Arial Narrow" w:hAnsi="Arial Narrow" w:cs="Arial"/>
        </w:rPr>
        <w:t>pkt</w:t>
      </w:r>
      <w:proofErr w:type="spellEnd"/>
      <w:r>
        <w:rPr>
          <w:rFonts w:ascii="Arial Narrow" w:hAnsi="Arial Narrow" w:cs="Arial"/>
        </w:rPr>
        <w:t xml:space="preserve"> 3 zapytania, wpisanie innych okresów gwarancji spowoduje odrzucenie oferty. </w:t>
      </w:r>
    </w:p>
    <w:p w:rsidR="00891CAC" w:rsidRDefault="00F236C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891CAC">
        <w:rPr>
          <w:rFonts w:ascii="Arial Narrow" w:hAnsi="Arial Narrow"/>
        </w:rPr>
        <w:t>.</w:t>
      </w:r>
      <w:r w:rsidR="00B632BE">
        <w:rPr>
          <w:rFonts w:ascii="Arial Narrow" w:hAnsi="Arial Narrow"/>
        </w:rPr>
        <w:t xml:space="preserve"> Czas reakcji serwisu </w:t>
      </w:r>
    </w:p>
    <w:p w:rsidR="007578C6" w:rsidRPr="00257B44" w:rsidRDefault="00B632BE" w:rsidP="00847A31">
      <w:pPr>
        <w:jc w:val="both"/>
        <w:rPr>
          <w:rFonts w:ascii="Arial Narrow" w:hAnsi="Arial Narrow"/>
          <w:u w:val="single"/>
        </w:rPr>
      </w:pPr>
      <w:r w:rsidRPr="00257B44">
        <w:rPr>
          <w:rFonts w:ascii="Arial Narrow" w:hAnsi="Arial Narrow"/>
          <w:u w:val="single"/>
        </w:rPr>
        <w:t xml:space="preserve">Deklaruję, że czas reakcji serwisu </w:t>
      </w:r>
      <w:r w:rsidR="00612CCA" w:rsidRPr="00257B44">
        <w:rPr>
          <w:rFonts w:ascii="Arial Narrow" w:hAnsi="Arial Narrow"/>
          <w:u w:val="single"/>
        </w:rPr>
        <w:t xml:space="preserve">od momentu zgłoszenia przez Zamawiającego faktu wystąpienia awarii lub usterki sprzętu ratowniczo gaśniczego wynosi ………………… </w:t>
      </w:r>
    </w:p>
    <w:p w:rsidR="007578C6" w:rsidRPr="0077749F" w:rsidRDefault="007578C6" w:rsidP="007578C6">
      <w:pPr>
        <w:jc w:val="both"/>
        <w:rPr>
          <w:rFonts w:ascii="Arial Narrow" w:hAnsi="Arial Narrow"/>
          <w:b/>
        </w:rPr>
      </w:pPr>
      <w:r w:rsidRPr="0077749F">
        <w:rPr>
          <w:rFonts w:ascii="Arial Narrow" w:hAnsi="Arial Narrow"/>
          <w:b/>
        </w:rPr>
        <w:t>UWAGA:</w:t>
      </w:r>
    </w:p>
    <w:p w:rsidR="00891CAC" w:rsidRDefault="007578C6" w:rsidP="007578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nie zadeklarowanie</w:t>
      </w:r>
      <w:r w:rsidRPr="00575F5B">
        <w:rPr>
          <w:rFonts w:ascii="Arial Narrow" w:hAnsi="Arial Narrow"/>
        </w:rPr>
        <w:t xml:space="preserve"> żadnego </w:t>
      </w:r>
      <w:r>
        <w:rPr>
          <w:rFonts w:ascii="Arial Narrow" w:hAnsi="Arial Narrow"/>
        </w:rPr>
        <w:t xml:space="preserve">czasu reakcji serwisu </w:t>
      </w:r>
      <w:r w:rsidRPr="00575F5B">
        <w:rPr>
          <w:rFonts w:ascii="Arial Narrow" w:hAnsi="Arial Narrow"/>
        </w:rPr>
        <w:t xml:space="preserve"> ww. pozycji </w:t>
      </w:r>
      <w:r w:rsidR="00F236C1">
        <w:rPr>
          <w:rFonts w:ascii="Arial Narrow" w:hAnsi="Arial Narrow"/>
        </w:rPr>
        <w:t xml:space="preserve">określonych w zapytaniu </w:t>
      </w:r>
      <w:r w:rsidRPr="00575F5B">
        <w:rPr>
          <w:rFonts w:ascii="Arial Narrow" w:hAnsi="Arial Narrow"/>
        </w:rPr>
        <w:t xml:space="preserve">lub podanie okresu </w:t>
      </w:r>
      <w:r>
        <w:rPr>
          <w:rFonts w:ascii="Arial Narrow" w:hAnsi="Arial Narrow"/>
        </w:rPr>
        <w:t xml:space="preserve">reakcji serwisu </w:t>
      </w:r>
      <w:r w:rsidRPr="00575F5B">
        <w:rPr>
          <w:rFonts w:ascii="Arial Narrow" w:hAnsi="Arial Narrow"/>
        </w:rPr>
        <w:t xml:space="preserve"> poprzez wpisanie okresu </w:t>
      </w:r>
      <w:r w:rsidR="00F236C1">
        <w:rPr>
          <w:rFonts w:ascii="Arial Narrow" w:hAnsi="Arial Narrow"/>
        </w:rPr>
        <w:t>dłuższego</w:t>
      </w:r>
      <w:r>
        <w:rPr>
          <w:rFonts w:ascii="Arial Narrow" w:hAnsi="Arial Narrow"/>
        </w:rPr>
        <w:t xml:space="preserve"> niż wymagany </w:t>
      </w:r>
      <w:r w:rsidR="001D7290">
        <w:rPr>
          <w:rFonts w:ascii="Arial Narrow" w:hAnsi="Arial Narrow"/>
        </w:rPr>
        <w:t>maksymalny</w:t>
      </w:r>
      <w:r>
        <w:rPr>
          <w:rFonts w:ascii="Arial Narrow" w:hAnsi="Arial Narrow"/>
        </w:rPr>
        <w:t xml:space="preserve"> tj. 72 godzin</w:t>
      </w:r>
      <w:r w:rsidRPr="00575F5B">
        <w:rPr>
          <w:rFonts w:ascii="Arial Narrow" w:hAnsi="Arial Narrow"/>
        </w:rPr>
        <w:t xml:space="preserve">  spowoduje odrzucenie oferty </w:t>
      </w:r>
      <w:r>
        <w:rPr>
          <w:rFonts w:ascii="Arial Narrow" w:hAnsi="Arial Narrow"/>
        </w:rPr>
        <w:t>.</w:t>
      </w:r>
    </w:p>
    <w:p w:rsidR="00847A31" w:rsidRDefault="00F236C1" w:rsidP="00F236C1">
      <w:pPr>
        <w:suppressAutoHyphens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o</w:t>
      </w:r>
      <w:r w:rsidRPr="00C64A9E">
        <w:rPr>
          <w:rFonts w:ascii="Arial Narrow" w:hAnsi="Arial Narrow" w:cs="Arial"/>
        </w:rPr>
        <w:t xml:space="preserve">kres </w:t>
      </w:r>
      <w:r>
        <w:rPr>
          <w:rFonts w:ascii="Arial Narrow" w:hAnsi="Arial Narrow" w:cs="Arial"/>
        </w:rPr>
        <w:t xml:space="preserve">reakcji serwisu gwarancji </w:t>
      </w:r>
      <w:r w:rsidRPr="00C64A9E">
        <w:rPr>
          <w:rFonts w:ascii="Arial Narrow" w:hAnsi="Arial Narrow" w:cs="Arial"/>
        </w:rPr>
        <w:t xml:space="preserve">należy zadeklarować w formularzu ofertowym  w pełnych </w:t>
      </w:r>
      <w:r>
        <w:rPr>
          <w:rFonts w:ascii="Arial Narrow" w:hAnsi="Arial Narrow" w:cs="Arial"/>
        </w:rPr>
        <w:t xml:space="preserve">godzinach </w:t>
      </w:r>
      <w:r w:rsidRPr="00C64A9E">
        <w:rPr>
          <w:rFonts w:ascii="Arial Narrow" w:hAnsi="Arial Narrow" w:cs="Arial"/>
        </w:rPr>
        <w:t>w okresach</w:t>
      </w:r>
      <w:r>
        <w:rPr>
          <w:rFonts w:ascii="Arial Narrow" w:hAnsi="Arial Narrow" w:cs="Arial"/>
        </w:rPr>
        <w:t xml:space="preserve"> opisanych w rozdziale III </w:t>
      </w:r>
      <w:proofErr w:type="spellStart"/>
      <w:r>
        <w:rPr>
          <w:rFonts w:ascii="Arial Narrow" w:hAnsi="Arial Narrow" w:cs="Arial"/>
        </w:rPr>
        <w:t>pkt</w:t>
      </w:r>
      <w:proofErr w:type="spellEnd"/>
      <w:r>
        <w:rPr>
          <w:rFonts w:ascii="Arial Narrow" w:hAnsi="Arial Narrow" w:cs="Arial"/>
        </w:rPr>
        <w:t xml:space="preserve"> 2 zapytania,</w:t>
      </w:r>
      <w:r w:rsidRPr="00F236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wpisanie innych okresów reakcji serwisu spowoduje odrzucenie oferty.</w:t>
      </w:r>
    </w:p>
    <w:p w:rsidR="00F236C1" w:rsidRPr="00F236C1" w:rsidRDefault="00F236C1" w:rsidP="00F236C1">
      <w:pPr>
        <w:suppressAutoHyphens w:val="0"/>
        <w:jc w:val="both"/>
        <w:rPr>
          <w:rFonts w:ascii="Arial Narrow" w:hAnsi="Arial Narrow" w:cs="Arial"/>
        </w:rPr>
      </w:pPr>
    </w:p>
    <w:p w:rsidR="00847A31" w:rsidRPr="00257B44" w:rsidRDefault="00847A31" w:rsidP="00847A31">
      <w:pPr>
        <w:pStyle w:val="BodySingle"/>
        <w:jc w:val="both"/>
        <w:rPr>
          <w:rFonts w:ascii="Arial Narrow" w:hAnsi="Arial Narrow"/>
          <w:bCs/>
          <w:color w:val="000000"/>
        </w:rPr>
      </w:pPr>
      <w:r w:rsidRPr="00257B44">
        <w:rPr>
          <w:rFonts w:ascii="Arial Narrow" w:hAnsi="Arial Narrow"/>
          <w:bCs/>
          <w:color w:val="000000"/>
        </w:rPr>
        <w:t>UWAGA :</w:t>
      </w:r>
    </w:p>
    <w:p w:rsidR="00847A31" w:rsidRPr="00257B44" w:rsidRDefault="00847A31" w:rsidP="00847A31">
      <w:pPr>
        <w:pStyle w:val="BodySingle"/>
        <w:jc w:val="both"/>
        <w:rPr>
          <w:rFonts w:ascii="Arial Narrow" w:hAnsi="Arial Narrow"/>
          <w:bCs/>
        </w:rPr>
      </w:pPr>
      <w:r w:rsidRPr="00257B44">
        <w:rPr>
          <w:rFonts w:ascii="Arial Narrow" w:hAnsi="Arial Narrow"/>
          <w:bCs/>
          <w:color w:val="000000"/>
        </w:rPr>
        <w:t xml:space="preserve">W przypadku, gdy okres gwarancji zadeklarowany przez Wykonawcę jest dłuższy to okres rękojmi wydłuża się proporcjonalnie do zadeklarowanego przez Wykonawcę okresu gwarancji. </w:t>
      </w:r>
    </w:p>
    <w:p w:rsidR="00847A31" w:rsidRDefault="00847A31" w:rsidP="00847A31">
      <w:pPr>
        <w:jc w:val="both"/>
        <w:rPr>
          <w:rFonts w:ascii="Arial Narrow" w:hAnsi="Arial Narrow"/>
        </w:rPr>
      </w:pPr>
    </w:p>
    <w:p w:rsidR="00847A31" w:rsidRDefault="00F236C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847A31">
        <w:rPr>
          <w:rFonts w:ascii="Arial Narrow" w:hAnsi="Arial Narrow"/>
        </w:rPr>
        <w:t xml:space="preserve">. </w:t>
      </w:r>
      <w:r w:rsidR="00847A31" w:rsidRPr="00B17C06">
        <w:rPr>
          <w:rFonts w:ascii="Arial Narrow" w:hAnsi="Arial Narrow"/>
        </w:rPr>
        <w:t>Nasz  NIP ...................................................... REGON .......................................................</w:t>
      </w:r>
    </w:p>
    <w:p w:rsidR="00847A31" w:rsidRPr="00B17C06" w:rsidRDefault="00F236C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847A31">
        <w:rPr>
          <w:rFonts w:ascii="Arial Narrow" w:hAnsi="Arial Narrow"/>
        </w:rPr>
        <w:t>.</w:t>
      </w:r>
      <w:r w:rsidR="00847A31" w:rsidRPr="00C27C7D">
        <w:rPr>
          <w:rFonts w:ascii="Arial Narrow" w:hAnsi="Arial Narrow"/>
        </w:rPr>
        <w:t xml:space="preserve"> </w:t>
      </w:r>
      <w:r w:rsidR="00847A31" w:rsidRPr="00B17C06">
        <w:rPr>
          <w:rFonts w:ascii="Arial Narrow" w:hAnsi="Arial Narrow"/>
        </w:rPr>
        <w:t>Ofertę niniejszą składamy na..................kolejno ponumerowanych stronach.</w:t>
      </w:r>
    </w:p>
    <w:p w:rsidR="00847A31" w:rsidRPr="00C20B05" w:rsidRDefault="00847A31" w:rsidP="00847A31">
      <w:pPr>
        <w:jc w:val="both"/>
        <w:rPr>
          <w:rFonts w:ascii="Arial Narrow" w:hAnsi="Arial Narrow"/>
        </w:rPr>
      </w:pPr>
    </w:p>
    <w:p w:rsidR="00847A31" w:rsidRDefault="00847A31" w:rsidP="00847A31">
      <w:pPr>
        <w:pStyle w:val="NormalnyWeb"/>
        <w:spacing w:after="0"/>
      </w:pPr>
    </w:p>
    <w:p w:rsidR="00847A31" w:rsidRDefault="00847A31" w:rsidP="00847A31">
      <w:pPr>
        <w:jc w:val="both"/>
        <w:rPr>
          <w:rFonts w:ascii="Arial Narrow" w:hAnsi="Arial Narrow"/>
        </w:rPr>
      </w:pPr>
    </w:p>
    <w:p w:rsidR="007578C6" w:rsidRDefault="007578C6" w:rsidP="00847A31">
      <w:pPr>
        <w:spacing w:line="360" w:lineRule="auto"/>
        <w:rPr>
          <w:rFonts w:ascii="Arial" w:hAnsi="Arial" w:cs="Arial"/>
        </w:rPr>
      </w:pPr>
    </w:p>
    <w:p w:rsidR="00F236C1" w:rsidRDefault="00F236C1" w:rsidP="00847A31">
      <w:pPr>
        <w:spacing w:line="360" w:lineRule="auto"/>
        <w:rPr>
          <w:rFonts w:ascii="Arial" w:hAnsi="Arial" w:cs="Arial"/>
        </w:rPr>
      </w:pPr>
    </w:p>
    <w:p w:rsidR="007578C6" w:rsidRDefault="007578C6" w:rsidP="00847A31">
      <w:pPr>
        <w:spacing w:line="360" w:lineRule="auto"/>
        <w:rPr>
          <w:rFonts w:ascii="Arial" w:hAnsi="Arial" w:cs="Arial"/>
        </w:rPr>
      </w:pPr>
    </w:p>
    <w:p w:rsidR="007578C6" w:rsidRPr="005C3412" w:rsidRDefault="007578C6" w:rsidP="00847A31">
      <w:pPr>
        <w:spacing w:line="360" w:lineRule="auto"/>
        <w:rPr>
          <w:rFonts w:ascii="Arial" w:hAnsi="Arial" w:cs="Arial"/>
        </w:rPr>
      </w:pPr>
    </w:p>
    <w:p w:rsidR="00847A31" w:rsidRPr="00592FBE" w:rsidRDefault="00847A31" w:rsidP="00847A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……………………………………………………</w:t>
      </w:r>
    </w:p>
    <w:p w:rsidR="00847A31" w:rsidRPr="003223DF" w:rsidRDefault="00847A31" w:rsidP="00847A31">
      <w:pPr>
        <w:jc w:val="both"/>
        <w:rPr>
          <w:rFonts w:ascii="Arial Narrow" w:hAnsi="Arial Narrow"/>
          <w:sz w:val="16"/>
          <w:szCs w:val="16"/>
        </w:rPr>
      </w:pP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        </w:t>
      </w:r>
      <w:r w:rsidRPr="00592F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</w:t>
      </w:r>
      <w:r w:rsidRPr="003223DF">
        <w:rPr>
          <w:rFonts w:ascii="Arial Narrow" w:hAnsi="Arial Narrow"/>
          <w:sz w:val="16"/>
          <w:szCs w:val="16"/>
        </w:rPr>
        <w:t>Data i  podpis osób wskazanych w dokumencie</w:t>
      </w:r>
    </w:p>
    <w:p w:rsidR="00847A31" w:rsidRPr="003223DF" w:rsidRDefault="00847A31" w:rsidP="00847A31">
      <w:pPr>
        <w:ind w:left="6381"/>
        <w:jc w:val="both"/>
        <w:rPr>
          <w:rFonts w:ascii="Arial Narrow" w:hAnsi="Arial Narrow"/>
          <w:sz w:val="16"/>
          <w:szCs w:val="16"/>
        </w:rPr>
      </w:pPr>
      <w:r w:rsidRPr="003223DF">
        <w:rPr>
          <w:rFonts w:ascii="Arial Narrow" w:hAnsi="Arial Narrow"/>
          <w:sz w:val="16"/>
          <w:szCs w:val="16"/>
        </w:rPr>
        <w:t>występowania w</w:t>
      </w:r>
      <w:r>
        <w:rPr>
          <w:rFonts w:ascii="Arial Narrow" w:hAnsi="Arial Narrow"/>
          <w:sz w:val="16"/>
          <w:szCs w:val="16"/>
        </w:rPr>
        <w:t xml:space="preserve"> uprawniającym do </w:t>
      </w:r>
      <w:r w:rsidRPr="003223DF">
        <w:rPr>
          <w:rFonts w:ascii="Arial Narrow" w:hAnsi="Arial Narrow"/>
          <w:sz w:val="16"/>
          <w:szCs w:val="16"/>
        </w:rPr>
        <w:t xml:space="preserve">obrocie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3223DF">
        <w:rPr>
          <w:rFonts w:ascii="Arial Narrow" w:hAnsi="Arial Narrow"/>
          <w:sz w:val="16"/>
          <w:szCs w:val="16"/>
        </w:rPr>
        <w:t>prawnym lub posiadających  pełnomocnictwo</w:t>
      </w:r>
    </w:p>
    <w:p w:rsidR="00847A31" w:rsidRPr="00A72914" w:rsidRDefault="00847A31" w:rsidP="00847A31">
      <w:pPr>
        <w:jc w:val="both"/>
        <w:rPr>
          <w:rFonts w:ascii="Arial Narrow" w:hAnsi="Arial Narrow"/>
        </w:rPr>
      </w:pP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</w:r>
      <w:r w:rsidRPr="00592FBE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257B44" w:rsidRDefault="00257B44" w:rsidP="00847A31">
      <w:pPr>
        <w:jc w:val="both"/>
        <w:rPr>
          <w:rFonts w:ascii="Arial Narrow" w:hAnsi="Arial Narrow"/>
        </w:rPr>
      </w:pPr>
    </w:p>
    <w:p w:rsidR="00257B44" w:rsidRDefault="00257B44" w:rsidP="00847A31">
      <w:pPr>
        <w:jc w:val="both"/>
        <w:rPr>
          <w:rFonts w:ascii="Arial Narrow" w:hAnsi="Arial Narrow"/>
        </w:rPr>
      </w:pPr>
    </w:p>
    <w:p w:rsidR="00257B44" w:rsidRDefault="00257B44" w:rsidP="00847A31">
      <w:pPr>
        <w:jc w:val="both"/>
        <w:rPr>
          <w:rFonts w:ascii="Arial Narrow" w:hAnsi="Arial Narrow"/>
        </w:rPr>
      </w:pPr>
    </w:p>
    <w:p w:rsidR="00257B44" w:rsidRDefault="00257B44" w:rsidP="00847A31">
      <w:pPr>
        <w:jc w:val="both"/>
        <w:rPr>
          <w:rFonts w:ascii="Arial Narrow" w:hAnsi="Arial Narrow"/>
        </w:rPr>
      </w:pPr>
    </w:p>
    <w:p w:rsidR="00257B44" w:rsidRDefault="00257B44" w:rsidP="00847A31">
      <w:pPr>
        <w:jc w:val="both"/>
        <w:rPr>
          <w:rFonts w:ascii="Arial Narrow" w:hAnsi="Arial Narrow"/>
        </w:rPr>
      </w:pPr>
    </w:p>
    <w:p w:rsidR="00257B44" w:rsidRDefault="00257B44" w:rsidP="00847A31">
      <w:pPr>
        <w:jc w:val="both"/>
        <w:rPr>
          <w:rFonts w:ascii="Arial Narrow" w:hAnsi="Arial Narrow"/>
        </w:rPr>
      </w:pPr>
    </w:p>
    <w:p w:rsidR="00F236C1" w:rsidRDefault="00F236C1" w:rsidP="00847A31">
      <w:pPr>
        <w:jc w:val="both"/>
        <w:rPr>
          <w:rFonts w:ascii="Arial Narrow" w:hAnsi="Arial Narrow"/>
        </w:rPr>
      </w:pPr>
    </w:p>
    <w:p w:rsidR="00847A31" w:rsidRDefault="00847A31" w:rsidP="00847A31">
      <w:pPr>
        <w:jc w:val="both"/>
        <w:rPr>
          <w:rFonts w:ascii="Arial" w:hAnsi="Arial" w:cs="Arial"/>
        </w:rPr>
      </w:pPr>
      <w:r w:rsidRPr="00C20B05">
        <w:rPr>
          <w:rFonts w:ascii="Arial Narrow" w:hAnsi="Arial Narrow"/>
        </w:rPr>
        <w:t>Załącznikami do niniejszej oferty są:</w:t>
      </w:r>
    </w:p>
    <w:p w:rsidR="00847A31" w:rsidRPr="00C27C7D" w:rsidRDefault="00847A31" w:rsidP="00847A31">
      <w:pPr>
        <w:jc w:val="both"/>
        <w:rPr>
          <w:rFonts w:ascii="Arial" w:hAnsi="Arial" w:cs="Arial"/>
        </w:rPr>
      </w:pPr>
      <w:r w:rsidRPr="00C20B0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Pr="00C20B05">
        <w:rPr>
          <w:rFonts w:ascii="Arial Narrow" w:hAnsi="Arial Narrow"/>
        </w:rPr>
        <w:t xml:space="preserve">.......................................      </w:t>
      </w:r>
    </w:p>
    <w:p w:rsidR="00847A31" w:rsidRPr="00C20B05" w:rsidRDefault="00847A31" w:rsidP="00847A31">
      <w:pPr>
        <w:jc w:val="both"/>
        <w:rPr>
          <w:rFonts w:ascii="Arial Narrow" w:hAnsi="Arial Narrow"/>
        </w:rPr>
      </w:pPr>
      <w:r w:rsidRPr="00C20B0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Pr="00C20B05">
        <w:rPr>
          <w:rFonts w:ascii="Arial Narrow" w:hAnsi="Arial Narrow"/>
        </w:rPr>
        <w:t>.......................................</w:t>
      </w:r>
    </w:p>
    <w:p w:rsidR="00847A31" w:rsidRPr="00C20B05" w:rsidRDefault="00847A31" w:rsidP="00847A31">
      <w:pPr>
        <w:jc w:val="both"/>
        <w:rPr>
          <w:rFonts w:ascii="Arial Narrow" w:hAnsi="Arial Narrow"/>
        </w:rPr>
      </w:pPr>
      <w:r w:rsidRPr="00C20B0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Pr="00C20B05">
        <w:rPr>
          <w:rFonts w:ascii="Arial Narrow" w:hAnsi="Arial Narrow"/>
        </w:rPr>
        <w:t>.......................................</w:t>
      </w:r>
    </w:p>
    <w:p w:rsidR="00847A31" w:rsidRPr="00DD06A4" w:rsidRDefault="00847A31" w:rsidP="00847A31">
      <w:pPr>
        <w:jc w:val="both"/>
        <w:rPr>
          <w:rFonts w:ascii="Arial Narrow" w:hAnsi="Arial Narrow"/>
        </w:rPr>
      </w:pPr>
      <w:r w:rsidRPr="00C20B05">
        <w:t>4</w:t>
      </w:r>
      <w:r>
        <w:t xml:space="preserve">. </w:t>
      </w:r>
      <w:r w:rsidRPr="00C20B05">
        <w:t>...............</w:t>
      </w:r>
      <w:r>
        <w:t>...........................</w:t>
      </w:r>
      <w:r w:rsidRPr="00C20B05">
        <w:t xml:space="preserve">        </w:t>
      </w:r>
      <w:r>
        <w:t xml:space="preserve">                               </w:t>
      </w:r>
    </w:p>
    <w:p w:rsidR="00847A31" w:rsidRDefault="00847A31" w:rsidP="00847A31">
      <w:pPr>
        <w:pStyle w:val="Tekstpodstawowy"/>
        <w:rPr>
          <w:b/>
        </w:rPr>
      </w:pPr>
    </w:p>
    <w:p w:rsidR="00847A31" w:rsidRDefault="00847A31"/>
    <w:p w:rsidR="00847A31" w:rsidRDefault="00847A31"/>
    <w:p w:rsidR="00491375" w:rsidRDefault="00491375"/>
    <w:p w:rsidR="00491375" w:rsidRDefault="00491375"/>
    <w:p w:rsidR="00491375" w:rsidRDefault="00491375"/>
    <w:p w:rsidR="00491375" w:rsidRDefault="00491375"/>
    <w:p w:rsidR="00491375" w:rsidRDefault="00491375"/>
    <w:p w:rsidR="00491375" w:rsidRDefault="00491375"/>
    <w:p w:rsidR="00491375" w:rsidRDefault="00491375"/>
    <w:p w:rsidR="00847A31" w:rsidRDefault="00491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A31" w:rsidRDefault="00847A31"/>
    <w:sectPr w:rsidR="00847A31" w:rsidSect="00362F76">
      <w:footnotePr>
        <w:pos w:val="beneathText"/>
      </w:footnotePr>
      <w:pgSz w:w="11905" w:h="16837"/>
      <w:pgMar w:top="851" w:right="1395" w:bottom="720" w:left="1418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B7" w:rsidRDefault="00B547B7" w:rsidP="00E03CEF">
      <w:r>
        <w:separator/>
      </w:r>
    </w:p>
  </w:endnote>
  <w:endnote w:type="continuationSeparator" w:id="0">
    <w:p w:rsidR="00B547B7" w:rsidRDefault="00B547B7" w:rsidP="00E0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B7" w:rsidRDefault="00B547B7" w:rsidP="00E03CEF">
      <w:r>
        <w:separator/>
      </w:r>
    </w:p>
  </w:footnote>
  <w:footnote w:type="continuationSeparator" w:id="0">
    <w:p w:rsidR="00B547B7" w:rsidRDefault="00B547B7" w:rsidP="00E03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224277"/>
    <w:multiLevelType w:val="hybridMultilevel"/>
    <w:tmpl w:val="229285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277972"/>
    <w:multiLevelType w:val="hybridMultilevel"/>
    <w:tmpl w:val="0CB0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F37691"/>
    <w:multiLevelType w:val="hybridMultilevel"/>
    <w:tmpl w:val="35B6FA14"/>
    <w:lvl w:ilvl="0" w:tplc="76DC43BC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1" w:tplc="B4A47870">
      <w:start w:val="1"/>
      <w:numFmt w:val="lowerLetter"/>
      <w:lvlText w:val="%2)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7">
    <w:nsid w:val="03980CF0"/>
    <w:multiLevelType w:val="hybridMultilevel"/>
    <w:tmpl w:val="E668DEBC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63EA"/>
    <w:multiLevelType w:val="hybridMultilevel"/>
    <w:tmpl w:val="4F0048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C3542"/>
    <w:multiLevelType w:val="hybridMultilevel"/>
    <w:tmpl w:val="B6D6A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823"/>
    <w:multiLevelType w:val="hybridMultilevel"/>
    <w:tmpl w:val="B5389C68"/>
    <w:lvl w:ilvl="0" w:tplc="B61288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B25AA"/>
    <w:multiLevelType w:val="hybridMultilevel"/>
    <w:tmpl w:val="D0F85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511C6"/>
    <w:multiLevelType w:val="hybridMultilevel"/>
    <w:tmpl w:val="06400D5C"/>
    <w:lvl w:ilvl="0" w:tplc="0415000F">
      <w:start w:val="1"/>
      <w:numFmt w:val="decimal"/>
      <w:lvlText w:val="%1)"/>
      <w:lvlJc w:val="left"/>
      <w:pPr>
        <w:ind w:left="-1126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-4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12"/>
        </w:tabs>
        <w:ind w:left="-1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328"/>
        </w:tabs>
        <w:ind w:left="132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048"/>
        </w:tabs>
        <w:ind w:left="2048" w:hanging="360"/>
      </w:pPr>
    </w:lvl>
    <w:lvl w:ilvl="6" w:tplc="0415000F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 w:tplc="04150019">
      <w:start w:val="1"/>
      <w:numFmt w:val="decimal"/>
      <w:lvlText w:val="%8."/>
      <w:lvlJc w:val="left"/>
      <w:pPr>
        <w:tabs>
          <w:tab w:val="num" w:pos="3488"/>
        </w:tabs>
        <w:ind w:left="3488" w:hanging="360"/>
      </w:pPr>
    </w:lvl>
    <w:lvl w:ilvl="8" w:tplc="0415001B">
      <w:start w:val="1"/>
      <w:numFmt w:val="decimal"/>
      <w:lvlText w:val="%9."/>
      <w:lvlJc w:val="left"/>
      <w:pPr>
        <w:tabs>
          <w:tab w:val="num" w:pos="4208"/>
        </w:tabs>
        <w:ind w:left="4208" w:hanging="360"/>
      </w:pPr>
    </w:lvl>
  </w:abstractNum>
  <w:abstractNum w:abstractNumId="14">
    <w:nsid w:val="51446C53"/>
    <w:multiLevelType w:val="hybridMultilevel"/>
    <w:tmpl w:val="8A9E7724"/>
    <w:lvl w:ilvl="0" w:tplc="24648B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5">
    <w:nsid w:val="58EB0A07"/>
    <w:multiLevelType w:val="hybridMultilevel"/>
    <w:tmpl w:val="6444E3A0"/>
    <w:lvl w:ilvl="0" w:tplc="05CE2B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1DC"/>
    <w:multiLevelType w:val="hybridMultilevel"/>
    <w:tmpl w:val="1E3C49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08FF"/>
    <w:multiLevelType w:val="hybridMultilevel"/>
    <w:tmpl w:val="D2EADDF2"/>
    <w:lvl w:ilvl="0" w:tplc="40A4397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773F5"/>
    <w:rsid w:val="000156E1"/>
    <w:rsid w:val="000172DE"/>
    <w:rsid w:val="00030A89"/>
    <w:rsid w:val="000428FC"/>
    <w:rsid w:val="000542B9"/>
    <w:rsid w:val="00067AFE"/>
    <w:rsid w:val="00074536"/>
    <w:rsid w:val="00090937"/>
    <w:rsid w:val="00092DCB"/>
    <w:rsid w:val="00093AAA"/>
    <w:rsid w:val="00096938"/>
    <w:rsid w:val="000A7243"/>
    <w:rsid w:val="000B22FF"/>
    <w:rsid w:val="000B7A9F"/>
    <w:rsid w:val="000D102C"/>
    <w:rsid w:val="000D5F3D"/>
    <w:rsid w:val="000D71F4"/>
    <w:rsid w:val="000E5FB1"/>
    <w:rsid w:val="000E64CF"/>
    <w:rsid w:val="001053DC"/>
    <w:rsid w:val="0010695C"/>
    <w:rsid w:val="001263B9"/>
    <w:rsid w:val="00134195"/>
    <w:rsid w:val="00137FB8"/>
    <w:rsid w:val="0014535B"/>
    <w:rsid w:val="00151B8D"/>
    <w:rsid w:val="001561E4"/>
    <w:rsid w:val="0016765E"/>
    <w:rsid w:val="0019311D"/>
    <w:rsid w:val="001B2994"/>
    <w:rsid w:val="001C1FAF"/>
    <w:rsid w:val="001C6F88"/>
    <w:rsid w:val="001D6AA7"/>
    <w:rsid w:val="001D7290"/>
    <w:rsid w:val="001E40F7"/>
    <w:rsid w:val="00203B1E"/>
    <w:rsid w:val="0020748E"/>
    <w:rsid w:val="00212E54"/>
    <w:rsid w:val="00214E2E"/>
    <w:rsid w:val="00235B92"/>
    <w:rsid w:val="002362E7"/>
    <w:rsid w:val="0023636D"/>
    <w:rsid w:val="00240338"/>
    <w:rsid w:val="00257B44"/>
    <w:rsid w:val="00260FAE"/>
    <w:rsid w:val="00287926"/>
    <w:rsid w:val="002C3AB9"/>
    <w:rsid w:val="002D0164"/>
    <w:rsid w:val="0030634E"/>
    <w:rsid w:val="00311CDA"/>
    <w:rsid w:val="00315DD3"/>
    <w:rsid w:val="003200A8"/>
    <w:rsid w:val="00333CF0"/>
    <w:rsid w:val="00336316"/>
    <w:rsid w:val="00337981"/>
    <w:rsid w:val="00340549"/>
    <w:rsid w:val="00350843"/>
    <w:rsid w:val="00362F76"/>
    <w:rsid w:val="0037228E"/>
    <w:rsid w:val="003724A7"/>
    <w:rsid w:val="003731DF"/>
    <w:rsid w:val="003837CD"/>
    <w:rsid w:val="003A37EA"/>
    <w:rsid w:val="003A4C23"/>
    <w:rsid w:val="003F0999"/>
    <w:rsid w:val="00401F9F"/>
    <w:rsid w:val="004024DF"/>
    <w:rsid w:val="00404E04"/>
    <w:rsid w:val="00411FAE"/>
    <w:rsid w:val="00413483"/>
    <w:rsid w:val="004218FF"/>
    <w:rsid w:val="004419AA"/>
    <w:rsid w:val="00443C8E"/>
    <w:rsid w:val="00444A05"/>
    <w:rsid w:val="00460C2F"/>
    <w:rsid w:val="00463668"/>
    <w:rsid w:val="00464B4C"/>
    <w:rsid w:val="00465528"/>
    <w:rsid w:val="004860B7"/>
    <w:rsid w:val="00491375"/>
    <w:rsid w:val="004938A7"/>
    <w:rsid w:val="0049451A"/>
    <w:rsid w:val="004960E5"/>
    <w:rsid w:val="00497090"/>
    <w:rsid w:val="004A0DB6"/>
    <w:rsid w:val="004B0D3F"/>
    <w:rsid w:val="004C3B5F"/>
    <w:rsid w:val="004C65F5"/>
    <w:rsid w:val="004C6871"/>
    <w:rsid w:val="004D0F06"/>
    <w:rsid w:val="004F2A2D"/>
    <w:rsid w:val="004F2DA9"/>
    <w:rsid w:val="004F469F"/>
    <w:rsid w:val="00517E53"/>
    <w:rsid w:val="00521E24"/>
    <w:rsid w:val="00523C48"/>
    <w:rsid w:val="00525970"/>
    <w:rsid w:val="00525ACD"/>
    <w:rsid w:val="00525DC5"/>
    <w:rsid w:val="00545E05"/>
    <w:rsid w:val="00554785"/>
    <w:rsid w:val="00566AD6"/>
    <w:rsid w:val="00582934"/>
    <w:rsid w:val="005B22ED"/>
    <w:rsid w:val="005B53A6"/>
    <w:rsid w:val="005C015D"/>
    <w:rsid w:val="005E6304"/>
    <w:rsid w:val="005F050F"/>
    <w:rsid w:val="005F7D9D"/>
    <w:rsid w:val="0060600C"/>
    <w:rsid w:val="00607F12"/>
    <w:rsid w:val="00612CCA"/>
    <w:rsid w:val="00622B39"/>
    <w:rsid w:val="006257FE"/>
    <w:rsid w:val="00632811"/>
    <w:rsid w:val="00633230"/>
    <w:rsid w:val="00646288"/>
    <w:rsid w:val="0068678C"/>
    <w:rsid w:val="00692370"/>
    <w:rsid w:val="00697319"/>
    <w:rsid w:val="006B0821"/>
    <w:rsid w:val="006D7AA0"/>
    <w:rsid w:val="006F0D07"/>
    <w:rsid w:val="006F5A2F"/>
    <w:rsid w:val="0072614D"/>
    <w:rsid w:val="00734047"/>
    <w:rsid w:val="007441F0"/>
    <w:rsid w:val="00750EBC"/>
    <w:rsid w:val="007574C7"/>
    <w:rsid w:val="007578C6"/>
    <w:rsid w:val="007618E7"/>
    <w:rsid w:val="00772D53"/>
    <w:rsid w:val="007819B5"/>
    <w:rsid w:val="00783025"/>
    <w:rsid w:val="007908B6"/>
    <w:rsid w:val="00793536"/>
    <w:rsid w:val="007B29E0"/>
    <w:rsid w:val="007B4465"/>
    <w:rsid w:val="007E6F91"/>
    <w:rsid w:val="007F1444"/>
    <w:rsid w:val="00821FB4"/>
    <w:rsid w:val="008317DA"/>
    <w:rsid w:val="00834CE5"/>
    <w:rsid w:val="00844B3B"/>
    <w:rsid w:val="00847A31"/>
    <w:rsid w:val="00847BDB"/>
    <w:rsid w:val="00854605"/>
    <w:rsid w:val="00862921"/>
    <w:rsid w:val="00862AA7"/>
    <w:rsid w:val="00867A54"/>
    <w:rsid w:val="00872597"/>
    <w:rsid w:val="00881F95"/>
    <w:rsid w:val="00891CAC"/>
    <w:rsid w:val="008A339D"/>
    <w:rsid w:val="008C7F05"/>
    <w:rsid w:val="008D15F9"/>
    <w:rsid w:val="008D22D7"/>
    <w:rsid w:val="008E1B0B"/>
    <w:rsid w:val="008F5882"/>
    <w:rsid w:val="008F5DDE"/>
    <w:rsid w:val="00901012"/>
    <w:rsid w:val="00910EEF"/>
    <w:rsid w:val="009165DF"/>
    <w:rsid w:val="00917B09"/>
    <w:rsid w:val="00924F76"/>
    <w:rsid w:val="009258FB"/>
    <w:rsid w:val="00927CB6"/>
    <w:rsid w:val="00935498"/>
    <w:rsid w:val="00943BFF"/>
    <w:rsid w:val="009638BD"/>
    <w:rsid w:val="00966F8B"/>
    <w:rsid w:val="0097506E"/>
    <w:rsid w:val="009759F1"/>
    <w:rsid w:val="009769FD"/>
    <w:rsid w:val="009904F2"/>
    <w:rsid w:val="00994DB3"/>
    <w:rsid w:val="00996130"/>
    <w:rsid w:val="009A419B"/>
    <w:rsid w:val="009A56A6"/>
    <w:rsid w:val="009C19C6"/>
    <w:rsid w:val="009C2F2C"/>
    <w:rsid w:val="009D7761"/>
    <w:rsid w:val="009F01F4"/>
    <w:rsid w:val="00A077A2"/>
    <w:rsid w:val="00A317D8"/>
    <w:rsid w:val="00A31CE0"/>
    <w:rsid w:val="00A440BB"/>
    <w:rsid w:val="00A500E7"/>
    <w:rsid w:val="00A61DBC"/>
    <w:rsid w:val="00A773F5"/>
    <w:rsid w:val="00A82508"/>
    <w:rsid w:val="00A833D3"/>
    <w:rsid w:val="00A84E67"/>
    <w:rsid w:val="00A8722C"/>
    <w:rsid w:val="00A90EE4"/>
    <w:rsid w:val="00A91A08"/>
    <w:rsid w:val="00A96131"/>
    <w:rsid w:val="00AA54E7"/>
    <w:rsid w:val="00AA56C4"/>
    <w:rsid w:val="00AB228C"/>
    <w:rsid w:val="00AB74D1"/>
    <w:rsid w:val="00AB769F"/>
    <w:rsid w:val="00AC1687"/>
    <w:rsid w:val="00AC2D2D"/>
    <w:rsid w:val="00AD58D4"/>
    <w:rsid w:val="00AE6022"/>
    <w:rsid w:val="00AF409E"/>
    <w:rsid w:val="00B111FD"/>
    <w:rsid w:val="00B11465"/>
    <w:rsid w:val="00B3067C"/>
    <w:rsid w:val="00B310EB"/>
    <w:rsid w:val="00B42666"/>
    <w:rsid w:val="00B47D57"/>
    <w:rsid w:val="00B52755"/>
    <w:rsid w:val="00B542D1"/>
    <w:rsid w:val="00B547B7"/>
    <w:rsid w:val="00B60136"/>
    <w:rsid w:val="00B609F2"/>
    <w:rsid w:val="00B632BE"/>
    <w:rsid w:val="00B636B1"/>
    <w:rsid w:val="00B67B06"/>
    <w:rsid w:val="00B755FC"/>
    <w:rsid w:val="00B77852"/>
    <w:rsid w:val="00B91507"/>
    <w:rsid w:val="00BC1B66"/>
    <w:rsid w:val="00BD3242"/>
    <w:rsid w:val="00BF52F7"/>
    <w:rsid w:val="00BF60B6"/>
    <w:rsid w:val="00BF77CD"/>
    <w:rsid w:val="00C10A2F"/>
    <w:rsid w:val="00C121B2"/>
    <w:rsid w:val="00C20E4B"/>
    <w:rsid w:val="00C42DB9"/>
    <w:rsid w:val="00C438C2"/>
    <w:rsid w:val="00C44F81"/>
    <w:rsid w:val="00C5530A"/>
    <w:rsid w:val="00C64A9E"/>
    <w:rsid w:val="00C723D5"/>
    <w:rsid w:val="00C75B72"/>
    <w:rsid w:val="00C84EFF"/>
    <w:rsid w:val="00CA244D"/>
    <w:rsid w:val="00CB32E1"/>
    <w:rsid w:val="00CB3570"/>
    <w:rsid w:val="00CE398D"/>
    <w:rsid w:val="00CF6FF3"/>
    <w:rsid w:val="00D16A5C"/>
    <w:rsid w:val="00D201E2"/>
    <w:rsid w:val="00D43D4F"/>
    <w:rsid w:val="00D577C8"/>
    <w:rsid w:val="00D622B7"/>
    <w:rsid w:val="00D62FFA"/>
    <w:rsid w:val="00D64EE3"/>
    <w:rsid w:val="00D90A08"/>
    <w:rsid w:val="00D960A3"/>
    <w:rsid w:val="00DA4083"/>
    <w:rsid w:val="00DA7946"/>
    <w:rsid w:val="00DB00FC"/>
    <w:rsid w:val="00DB4C9D"/>
    <w:rsid w:val="00DC121C"/>
    <w:rsid w:val="00DC4223"/>
    <w:rsid w:val="00DC6F11"/>
    <w:rsid w:val="00DD3488"/>
    <w:rsid w:val="00DF51C1"/>
    <w:rsid w:val="00DF7202"/>
    <w:rsid w:val="00E02684"/>
    <w:rsid w:val="00E031B2"/>
    <w:rsid w:val="00E03CEF"/>
    <w:rsid w:val="00E10D9A"/>
    <w:rsid w:val="00E123A8"/>
    <w:rsid w:val="00E128D9"/>
    <w:rsid w:val="00E2661F"/>
    <w:rsid w:val="00E27677"/>
    <w:rsid w:val="00E61820"/>
    <w:rsid w:val="00E627EA"/>
    <w:rsid w:val="00E761B8"/>
    <w:rsid w:val="00EA0C5D"/>
    <w:rsid w:val="00EA26FE"/>
    <w:rsid w:val="00EA3F16"/>
    <w:rsid w:val="00EB04A9"/>
    <w:rsid w:val="00EB2F80"/>
    <w:rsid w:val="00EC04ED"/>
    <w:rsid w:val="00ED39C0"/>
    <w:rsid w:val="00ED5C08"/>
    <w:rsid w:val="00EE47D1"/>
    <w:rsid w:val="00EE60C5"/>
    <w:rsid w:val="00EF3AAD"/>
    <w:rsid w:val="00F01FA4"/>
    <w:rsid w:val="00F05472"/>
    <w:rsid w:val="00F06C47"/>
    <w:rsid w:val="00F236C1"/>
    <w:rsid w:val="00F46996"/>
    <w:rsid w:val="00F47852"/>
    <w:rsid w:val="00F66F64"/>
    <w:rsid w:val="00F7219F"/>
    <w:rsid w:val="00F725B8"/>
    <w:rsid w:val="00F87EEB"/>
    <w:rsid w:val="00F94F40"/>
    <w:rsid w:val="00FA3FC6"/>
    <w:rsid w:val="00FC7796"/>
    <w:rsid w:val="00FD3552"/>
    <w:rsid w:val="00FE44A3"/>
    <w:rsid w:val="00FF0D71"/>
    <w:rsid w:val="00FF1894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C2"/>
    <w:pPr>
      <w:suppressAutoHyphens/>
    </w:pPr>
    <w:rPr>
      <w:lang w:eastAsia="ar-SA"/>
    </w:rPr>
  </w:style>
  <w:style w:type="paragraph" w:styleId="Nagwek3">
    <w:name w:val="heading 3"/>
    <w:basedOn w:val="Normalny"/>
    <w:next w:val="Tekstpodstawowy"/>
    <w:qFormat/>
    <w:rsid w:val="00C438C2"/>
    <w:pPr>
      <w:numPr>
        <w:ilvl w:val="2"/>
        <w:numId w:val="1"/>
      </w:numPr>
      <w:tabs>
        <w:tab w:val="left" w:pos="2840"/>
      </w:tabs>
      <w:spacing w:before="60" w:after="120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438C2"/>
    <w:rPr>
      <w:rFonts w:ascii="Symbol" w:hAnsi="Symbol"/>
    </w:rPr>
  </w:style>
  <w:style w:type="character" w:customStyle="1" w:styleId="Absatz-Standardschriftart">
    <w:name w:val="Absatz-Standardschriftart"/>
    <w:rsid w:val="00C438C2"/>
  </w:style>
  <w:style w:type="character" w:customStyle="1" w:styleId="WW-Absatz-Standardschriftart">
    <w:name w:val="WW-Absatz-Standardschriftart"/>
    <w:rsid w:val="00C438C2"/>
  </w:style>
  <w:style w:type="character" w:customStyle="1" w:styleId="WW-Absatz-Standardschriftart1">
    <w:name w:val="WW-Absatz-Standardschriftart1"/>
    <w:rsid w:val="00C438C2"/>
  </w:style>
  <w:style w:type="character" w:customStyle="1" w:styleId="WW-Absatz-Standardschriftart11">
    <w:name w:val="WW-Absatz-Standardschriftart11"/>
    <w:rsid w:val="00C438C2"/>
  </w:style>
  <w:style w:type="character" w:customStyle="1" w:styleId="WW-Absatz-Standardschriftart111">
    <w:name w:val="WW-Absatz-Standardschriftart111"/>
    <w:rsid w:val="00C438C2"/>
  </w:style>
  <w:style w:type="character" w:customStyle="1" w:styleId="WW-Absatz-Standardschriftart1111">
    <w:name w:val="WW-Absatz-Standardschriftart1111"/>
    <w:rsid w:val="00C438C2"/>
  </w:style>
  <w:style w:type="character" w:customStyle="1" w:styleId="WW-Absatz-Standardschriftart11111">
    <w:name w:val="WW-Absatz-Standardschriftart11111"/>
    <w:rsid w:val="00C438C2"/>
  </w:style>
  <w:style w:type="character" w:customStyle="1" w:styleId="WW8Num4z0">
    <w:name w:val="WW8Num4z0"/>
    <w:rsid w:val="00C438C2"/>
    <w:rPr>
      <w:rFonts w:ascii="Symbol" w:hAnsi="Symbol"/>
    </w:rPr>
  </w:style>
  <w:style w:type="character" w:customStyle="1" w:styleId="WW-Absatz-Standardschriftart111111">
    <w:name w:val="WW-Absatz-Standardschriftart111111"/>
    <w:rsid w:val="00C438C2"/>
  </w:style>
  <w:style w:type="character" w:customStyle="1" w:styleId="WW8Num5z1">
    <w:name w:val="WW8Num5z1"/>
    <w:rsid w:val="00C438C2"/>
    <w:rPr>
      <w:rFonts w:ascii="Courier New" w:hAnsi="Courier New" w:cs="Courier New"/>
    </w:rPr>
  </w:style>
  <w:style w:type="character" w:customStyle="1" w:styleId="WW8Num5z2">
    <w:name w:val="WW8Num5z2"/>
    <w:rsid w:val="00C438C2"/>
    <w:rPr>
      <w:rFonts w:ascii="Wingdings" w:hAnsi="Wingdings"/>
    </w:rPr>
  </w:style>
  <w:style w:type="character" w:customStyle="1" w:styleId="WW8Num5z3">
    <w:name w:val="WW8Num5z3"/>
    <w:rsid w:val="00C438C2"/>
    <w:rPr>
      <w:rFonts w:ascii="Symbol" w:hAnsi="Symbol"/>
    </w:rPr>
  </w:style>
  <w:style w:type="character" w:customStyle="1" w:styleId="WW8Num6z0">
    <w:name w:val="WW8Num6z0"/>
    <w:rsid w:val="00C438C2"/>
    <w:rPr>
      <w:rFonts w:ascii="Wingdings" w:hAnsi="Wingdings"/>
    </w:rPr>
  </w:style>
  <w:style w:type="character" w:customStyle="1" w:styleId="WW8Num6z1">
    <w:name w:val="WW8Num6z1"/>
    <w:rsid w:val="00C438C2"/>
    <w:rPr>
      <w:rFonts w:ascii="Courier New" w:hAnsi="Courier New"/>
    </w:rPr>
  </w:style>
  <w:style w:type="character" w:customStyle="1" w:styleId="WW8Num6z3">
    <w:name w:val="WW8Num6z3"/>
    <w:rsid w:val="00C438C2"/>
    <w:rPr>
      <w:rFonts w:ascii="Symbol" w:hAnsi="Symbol"/>
    </w:rPr>
  </w:style>
  <w:style w:type="character" w:customStyle="1" w:styleId="Domylnaczcionkaakapitu1">
    <w:name w:val="Domyślna czcionka akapitu1"/>
    <w:rsid w:val="00C438C2"/>
  </w:style>
  <w:style w:type="character" w:customStyle="1" w:styleId="tresc1">
    <w:name w:val="tresc1"/>
    <w:basedOn w:val="Domylnaczcionkaakapitu1"/>
    <w:rsid w:val="00C438C2"/>
    <w:rPr>
      <w:rFonts w:ascii="Verdana" w:hAnsi="Verdana"/>
      <w:spacing w:val="20"/>
      <w:sz w:val="24"/>
      <w:szCs w:val="24"/>
    </w:rPr>
  </w:style>
  <w:style w:type="character" w:customStyle="1" w:styleId="Symbolewypunktowania">
    <w:name w:val="Symbole wypunktowania"/>
    <w:rsid w:val="00C438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438C2"/>
  </w:style>
  <w:style w:type="paragraph" w:customStyle="1" w:styleId="Nagwek1">
    <w:name w:val="Nagłówek1"/>
    <w:basedOn w:val="Normalny"/>
    <w:next w:val="Tekstpodstawowy"/>
    <w:rsid w:val="00C43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38C2"/>
    <w:pPr>
      <w:spacing w:after="120"/>
    </w:pPr>
  </w:style>
  <w:style w:type="paragraph" w:styleId="Lista">
    <w:name w:val="List"/>
    <w:basedOn w:val="Tekstpodstawowy"/>
    <w:semiHidden/>
    <w:rsid w:val="00C438C2"/>
    <w:rPr>
      <w:rFonts w:cs="Tahoma"/>
    </w:rPr>
  </w:style>
  <w:style w:type="paragraph" w:customStyle="1" w:styleId="Podpis1">
    <w:name w:val="Podpis1"/>
    <w:basedOn w:val="Normalny"/>
    <w:rsid w:val="00C438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438C2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C438C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438C2"/>
    <w:pPr>
      <w:tabs>
        <w:tab w:val="left" w:pos="-11655"/>
        <w:tab w:val="left" w:pos="-11513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customStyle="1" w:styleId="pkt">
    <w:name w:val="pkt"/>
    <w:basedOn w:val="Normalny"/>
    <w:rsid w:val="00C438C2"/>
    <w:pPr>
      <w:spacing w:before="60" w:after="60"/>
      <w:ind w:left="851" w:hanging="295"/>
      <w:jc w:val="both"/>
    </w:pPr>
    <w:rPr>
      <w:sz w:val="24"/>
    </w:rPr>
  </w:style>
  <w:style w:type="paragraph" w:customStyle="1" w:styleId="Zawartotabeli">
    <w:name w:val="Zawartość tabeli"/>
    <w:basedOn w:val="Normalny"/>
    <w:rsid w:val="00C438C2"/>
    <w:pPr>
      <w:suppressLineNumbers/>
    </w:pPr>
  </w:style>
  <w:style w:type="paragraph" w:customStyle="1" w:styleId="Nagwektabeli">
    <w:name w:val="Nagłówek tabeli"/>
    <w:basedOn w:val="Zawartotabeli"/>
    <w:rsid w:val="00C438C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F4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E03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CEF"/>
    <w:rPr>
      <w:lang w:eastAsia="ar-SA"/>
    </w:rPr>
  </w:style>
  <w:style w:type="paragraph" w:styleId="Akapitzlist">
    <w:name w:val="List Paragraph"/>
    <w:basedOn w:val="Normalny"/>
    <w:uiPriority w:val="34"/>
    <w:qFormat/>
    <w:rsid w:val="00D16A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5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50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50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20E4B"/>
    <w:rPr>
      <w:color w:val="0000FF"/>
      <w:u w:val="single"/>
    </w:rPr>
  </w:style>
  <w:style w:type="paragraph" w:customStyle="1" w:styleId="Default">
    <w:name w:val="Default"/>
    <w:rsid w:val="00444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dfootnote">
    <w:name w:val="sdfootnote"/>
    <w:basedOn w:val="Normalny"/>
    <w:rsid w:val="00464B4C"/>
    <w:pPr>
      <w:suppressAutoHyphens w:val="0"/>
      <w:spacing w:before="100" w:beforeAutospacing="1"/>
      <w:ind w:left="284" w:hanging="284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293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2934"/>
  </w:style>
  <w:style w:type="character" w:styleId="Odwoanieprzypisudolnego">
    <w:name w:val="footnote reference"/>
    <w:basedOn w:val="Domylnaczcionkaakapitu"/>
    <w:semiHidden/>
    <w:rsid w:val="005829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4A3"/>
    <w:rPr>
      <w:b/>
      <w:bCs/>
    </w:rPr>
  </w:style>
  <w:style w:type="paragraph" w:customStyle="1" w:styleId="BodySingle">
    <w:name w:val="Body Single"/>
    <w:basedOn w:val="Normalny"/>
    <w:rsid w:val="00862AA7"/>
    <w:rPr>
      <w:rFonts w:ascii="Tms Rmn" w:hAnsi="Tms Rmn" w:cs="Tms Rmn"/>
      <w:shadow/>
      <w:lang w:eastAsia="zh-CN"/>
    </w:rPr>
  </w:style>
  <w:style w:type="paragraph" w:styleId="NormalnyWeb">
    <w:name w:val="Normal (Web)"/>
    <w:basedOn w:val="Normalny"/>
    <w:uiPriority w:val="99"/>
    <w:unhideWhenUsed/>
    <w:rsid w:val="00847A3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47A3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7A31"/>
  </w:style>
  <w:style w:type="paragraph" w:customStyle="1" w:styleId="Style12">
    <w:name w:val="Style12"/>
    <w:basedOn w:val="Normalny"/>
    <w:rsid w:val="00ED5C08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ED5C08"/>
    <w:rPr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ED5C08"/>
    <w:rPr>
      <w:sz w:val="20"/>
      <w:szCs w:val="20"/>
    </w:rPr>
  </w:style>
  <w:style w:type="paragraph" w:customStyle="1" w:styleId="Style34">
    <w:name w:val="Style34"/>
    <w:basedOn w:val="Normalny"/>
    <w:next w:val="Normalny"/>
    <w:rsid w:val="00ED5C08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F6C3-810F-48C0-AC8D-7273E54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4722</Words>
  <Characters>28337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32994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RG</dc:creator>
  <cp:lastModifiedBy>mpindel</cp:lastModifiedBy>
  <cp:revision>3</cp:revision>
  <cp:lastPrinted>2017-04-10T13:34:00Z</cp:lastPrinted>
  <dcterms:created xsi:type="dcterms:W3CDTF">2017-04-10T12:25:00Z</dcterms:created>
  <dcterms:modified xsi:type="dcterms:W3CDTF">2017-04-10T13:34:00Z</dcterms:modified>
</cp:coreProperties>
</file>