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425" w:rsidRPr="00C25D45" w:rsidRDefault="00607425" w:rsidP="00607425">
      <w:pPr>
        <w:spacing w:after="0"/>
        <w:jc w:val="both"/>
        <w:rPr>
          <w:rFonts w:ascii="Times New Roman" w:hAnsi="Times New Roman"/>
          <w:b/>
          <w:sz w:val="24"/>
          <w:szCs w:val="24"/>
          <w:u w:val="single"/>
        </w:rPr>
      </w:pPr>
      <w:r w:rsidRPr="00C25D45">
        <w:rPr>
          <w:rFonts w:ascii="Times New Roman" w:hAnsi="Times New Roman"/>
          <w:b/>
          <w:sz w:val="24"/>
          <w:szCs w:val="24"/>
        </w:rPr>
        <w:t>Załącznik do Formularza oferty: - Specyfikacja techniczna dla  samochodu ratowniczo-gaśniczego oferowanego przez Wykonawcę.</w:t>
      </w:r>
    </w:p>
    <w:p w:rsidR="00607425" w:rsidRPr="00443D5E" w:rsidRDefault="00443D5E" w:rsidP="00607425">
      <w:pPr>
        <w:spacing w:after="0"/>
        <w:rPr>
          <w:rFonts w:ascii="Times New Roman" w:hAnsi="Times New Roman"/>
          <w:color w:val="FF0000"/>
          <w:sz w:val="24"/>
          <w:szCs w:val="24"/>
        </w:rPr>
      </w:pPr>
      <w:r w:rsidRPr="00443D5E">
        <w:rPr>
          <w:rFonts w:ascii="Times New Roman" w:hAnsi="Times New Roman"/>
          <w:color w:val="FF0000"/>
          <w:sz w:val="24"/>
          <w:szCs w:val="24"/>
        </w:rPr>
        <w:t>UWAGA : NALEŻY ZŁOŻYC</w:t>
      </w:r>
      <w:r w:rsidR="00CD5522">
        <w:rPr>
          <w:rFonts w:ascii="Times New Roman" w:hAnsi="Times New Roman"/>
          <w:color w:val="FF0000"/>
          <w:sz w:val="24"/>
          <w:szCs w:val="24"/>
        </w:rPr>
        <w:t xml:space="preserve"> WYPEŁNIONY</w:t>
      </w:r>
      <w:r w:rsidRPr="00443D5E">
        <w:rPr>
          <w:rFonts w:ascii="Times New Roman" w:hAnsi="Times New Roman"/>
          <w:color w:val="FF0000"/>
          <w:sz w:val="24"/>
          <w:szCs w:val="24"/>
        </w:rPr>
        <w:t xml:space="preserve"> RAZEM Z FORMULARZEM </w:t>
      </w:r>
      <w:r>
        <w:rPr>
          <w:rFonts w:ascii="Times New Roman" w:hAnsi="Times New Roman"/>
          <w:color w:val="FF0000"/>
          <w:sz w:val="24"/>
          <w:szCs w:val="24"/>
        </w:rPr>
        <w:t>OFERTOWYM.</w:t>
      </w:r>
    </w:p>
    <w:p w:rsidR="00607425" w:rsidRPr="00C25D45" w:rsidRDefault="00607425" w:rsidP="00607425">
      <w:pPr>
        <w:spacing w:after="0"/>
        <w:rPr>
          <w:rFonts w:ascii="Times New Roman" w:hAnsi="Times New Roman"/>
          <w:sz w:val="24"/>
          <w:szCs w:val="24"/>
        </w:rPr>
      </w:pPr>
    </w:p>
    <w:p w:rsidR="00607425" w:rsidRPr="00C25D45" w:rsidRDefault="00607425" w:rsidP="00607425">
      <w:pPr>
        <w:spacing w:after="0"/>
        <w:rPr>
          <w:rFonts w:ascii="Times New Roman" w:hAnsi="Times New Roman"/>
          <w:b/>
          <w:sz w:val="24"/>
          <w:szCs w:val="24"/>
        </w:rPr>
      </w:pPr>
      <w:r w:rsidRPr="00C25D45">
        <w:rPr>
          <w:rFonts w:ascii="Times New Roman" w:hAnsi="Times New Roman"/>
          <w:b/>
          <w:sz w:val="24"/>
          <w:szCs w:val="24"/>
        </w:rPr>
        <w:t>Wykonawca:</w:t>
      </w:r>
      <w:bookmarkStart w:id="0" w:name="_GoBack"/>
      <w:bookmarkEnd w:id="0"/>
    </w:p>
    <w:p w:rsidR="00607425" w:rsidRPr="00C25D45" w:rsidRDefault="00607425" w:rsidP="00607425">
      <w:pPr>
        <w:spacing w:after="0"/>
        <w:ind w:right="5954"/>
        <w:rPr>
          <w:rFonts w:ascii="Times New Roman" w:hAnsi="Times New Roman"/>
          <w:sz w:val="24"/>
          <w:szCs w:val="24"/>
        </w:rPr>
      </w:pPr>
      <w:r w:rsidRPr="00C25D45">
        <w:rPr>
          <w:rFonts w:ascii="Times New Roman" w:hAnsi="Times New Roman"/>
          <w:sz w:val="24"/>
          <w:szCs w:val="24"/>
        </w:rPr>
        <w:t>………………………………</w:t>
      </w:r>
    </w:p>
    <w:p w:rsidR="00607425" w:rsidRPr="00C25D45" w:rsidRDefault="00607425" w:rsidP="00607425">
      <w:pPr>
        <w:spacing w:after="0"/>
        <w:ind w:right="5954"/>
        <w:rPr>
          <w:rFonts w:ascii="Times New Roman" w:hAnsi="Times New Roman"/>
          <w:sz w:val="24"/>
          <w:szCs w:val="24"/>
        </w:rPr>
      </w:pPr>
      <w:r w:rsidRPr="00C25D45">
        <w:rPr>
          <w:rFonts w:ascii="Times New Roman" w:hAnsi="Times New Roman"/>
          <w:sz w:val="24"/>
          <w:szCs w:val="24"/>
        </w:rPr>
        <w:t>………………………………</w:t>
      </w:r>
    </w:p>
    <w:p w:rsidR="00607425" w:rsidRPr="00C25D45" w:rsidRDefault="00607425" w:rsidP="00607425">
      <w:pPr>
        <w:spacing w:after="0"/>
        <w:rPr>
          <w:rFonts w:ascii="Times New Roman" w:hAnsi="Times New Roman"/>
          <w:sz w:val="24"/>
          <w:szCs w:val="24"/>
          <w:u w:val="single"/>
        </w:rPr>
      </w:pPr>
      <w:r w:rsidRPr="00C25D45">
        <w:rPr>
          <w:rFonts w:ascii="Times New Roman" w:hAnsi="Times New Roman"/>
          <w:sz w:val="24"/>
          <w:szCs w:val="24"/>
          <w:u w:val="single"/>
        </w:rPr>
        <w:t>reprezentowany przez:</w:t>
      </w:r>
    </w:p>
    <w:p w:rsidR="00607425" w:rsidRPr="00C25D45" w:rsidRDefault="00607425" w:rsidP="00607425">
      <w:pPr>
        <w:spacing w:after="0"/>
        <w:ind w:right="5954"/>
        <w:rPr>
          <w:rFonts w:ascii="Times New Roman" w:hAnsi="Times New Roman"/>
          <w:sz w:val="24"/>
          <w:szCs w:val="24"/>
        </w:rPr>
      </w:pPr>
      <w:r w:rsidRPr="00C25D45">
        <w:rPr>
          <w:rFonts w:ascii="Times New Roman" w:hAnsi="Times New Roman"/>
          <w:sz w:val="24"/>
          <w:szCs w:val="24"/>
        </w:rPr>
        <w:t>………………………………</w:t>
      </w:r>
    </w:p>
    <w:p w:rsidR="00607425" w:rsidRPr="00C25D45" w:rsidRDefault="00607425" w:rsidP="00607425">
      <w:pPr>
        <w:spacing w:after="0"/>
        <w:ind w:right="5954"/>
        <w:rPr>
          <w:rFonts w:ascii="Times New Roman" w:hAnsi="Times New Roman"/>
          <w:i/>
          <w:sz w:val="24"/>
          <w:szCs w:val="24"/>
        </w:rPr>
      </w:pPr>
      <w:r w:rsidRPr="00C25D45">
        <w:rPr>
          <w:rFonts w:ascii="Times New Roman" w:hAnsi="Times New Roman"/>
          <w:i/>
          <w:sz w:val="24"/>
          <w:szCs w:val="24"/>
        </w:rPr>
        <w:t>(imię, nazwisko, stanowisko/podstawa do reprezentacji)</w:t>
      </w:r>
    </w:p>
    <w:p w:rsidR="00607425" w:rsidRPr="00C25D45" w:rsidRDefault="00607425" w:rsidP="00607425">
      <w:pPr>
        <w:spacing w:after="0"/>
        <w:rPr>
          <w:rFonts w:ascii="Times New Roman" w:hAnsi="Times New Roman"/>
          <w:sz w:val="24"/>
          <w:szCs w:val="24"/>
        </w:rPr>
      </w:pPr>
    </w:p>
    <w:p w:rsidR="00607425" w:rsidRPr="00C25D45" w:rsidRDefault="00607425" w:rsidP="00607425">
      <w:pPr>
        <w:spacing w:after="0"/>
        <w:rPr>
          <w:rFonts w:ascii="Times New Roman" w:hAnsi="Times New Roman"/>
          <w:sz w:val="24"/>
          <w:szCs w:val="24"/>
          <w:u w:val="single"/>
        </w:rPr>
      </w:pPr>
      <w:r w:rsidRPr="00C25D45">
        <w:rPr>
          <w:rFonts w:ascii="Times New Roman" w:hAnsi="Times New Roman"/>
          <w:sz w:val="24"/>
          <w:szCs w:val="24"/>
          <w:u w:val="single"/>
        </w:rPr>
        <w:t>Sposób wypełnienia:</w:t>
      </w:r>
    </w:p>
    <w:p w:rsidR="00607425" w:rsidRPr="00C25D45" w:rsidRDefault="00607425" w:rsidP="00607425">
      <w:pPr>
        <w:spacing w:after="0"/>
        <w:rPr>
          <w:rFonts w:ascii="Times New Roman" w:hAnsi="Times New Roman"/>
          <w:sz w:val="24"/>
          <w:szCs w:val="24"/>
        </w:rPr>
      </w:pPr>
      <w:r w:rsidRPr="00C25D45">
        <w:rPr>
          <w:rFonts w:ascii="Times New Roman" w:hAnsi="Times New Roman"/>
          <w:sz w:val="24"/>
          <w:szCs w:val="24"/>
        </w:rPr>
        <w:t>Kolumnę nr 4 w całości wypełnia Wykonawca w odniesieniu do wymagań Zamawiającego.</w:t>
      </w:r>
    </w:p>
    <w:p w:rsidR="00607425" w:rsidRPr="00C25D45" w:rsidRDefault="00607425" w:rsidP="00607425">
      <w:pPr>
        <w:spacing w:after="0"/>
        <w:jc w:val="both"/>
        <w:rPr>
          <w:rFonts w:ascii="Times New Roman" w:hAnsi="Times New Roman"/>
          <w:sz w:val="24"/>
          <w:szCs w:val="24"/>
          <w:u w:val="single"/>
        </w:rPr>
      </w:pPr>
      <w:r w:rsidRPr="00C25D45">
        <w:rPr>
          <w:rFonts w:ascii="Times New Roman" w:hAnsi="Times New Roman"/>
          <w:sz w:val="24"/>
          <w:szCs w:val="24"/>
          <w:highlight w:val="lightGray"/>
          <w:u w:val="single"/>
        </w:rPr>
        <w:t>Kolumnę nr 4 należy wypełnić stosując słowa „spełnia” lub „nie spełnia”, zaś w przypadku żądania wykazania wpisu określonych parametrów, należy wpisać oferowane konkretne, rzeczowe wartości techniczno-użytkowe.</w:t>
      </w:r>
      <w:r w:rsidRPr="00C25D45">
        <w:rPr>
          <w:rFonts w:ascii="Times New Roman" w:hAnsi="Times New Roman"/>
          <w:sz w:val="24"/>
          <w:szCs w:val="24"/>
          <w:u w:val="single"/>
        </w:rPr>
        <w:t xml:space="preserve"> </w:t>
      </w:r>
    </w:p>
    <w:p w:rsidR="00607425" w:rsidRPr="00C25D45" w:rsidRDefault="00607425" w:rsidP="00607425">
      <w:pPr>
        <w:spacing w:after="0"/>
        <w:jc w:val="both"/>
        <w:rPr>
          <w:rFonts w:ascii="Times New Roman" w:hAnsi="Times New Roman"/>
          <w:sz w:val="24"/>
          <w:szCs w:val="24"/>
        </w:rPr>
      </w:pPr>
      <w:r w:rsidRPr="00C25D45">
        <w:rPr>
          <w:rFonts w:ascii="Times New Roman" w:hAnsi="Times New Roman"/>
          <w:sz w:val="24"/>
          <w:szCs w:val="24"/>
        </w:rPr>
        <w:t>W przypadku, gdy Wykonawca pozostawi którąkolwiek pozycję pustą, w którejkolwiek z pozycji wpisze słowa „nie spełnia”, lub gdy ze wskazanych danych będzie wynikało, że oferowany pojazd nie spełnia minimalnych wymagań Zamawiającego lub gdy wpisane dane będą niewystarczające do stwierdzenia, że oferowany pojazd spełnia minimalne wymagania Zamawiającego, lub gdy Wykonawca poświadczy nieprawdę, oferta zostanie odrzucona, gdyż jej treść nie odpowiada treści SIWZ (art. 89 ust. 1 pkt. 2 ustawy PZP).</w:t>
      </w:r>
    </w:p>
    <w:p w:rsidR="00D55B52" w:rsidRPr="00C25D45" w:rsidRDefault="00D55B52" w:rsidP="00D55B52">
      <w:pPr>
        <w:rPr>
          <w:rFonts w:ascii="Times New Roman" w:hAnsi="Times New Roman" w:cs="Times New Roman"/>
          <w:sz w:val="24"/>
        </w:rPr>
      </w:pPr>
    </w:p>
    <w:tbl>
      <w:tblPr>
        <w:tblStyle w:val="Tabela-Siatka"/>
        <w:tblW w:w="0" w:type="auto"/>
        <w:tblLook w:val="04A0" w:firstRow="1" w:lastRow="0" w:firstColumn="1" w:lastColumn="0" w:noHBand="0" w:noVBand="1"/>
      </w:tblPr>
      <w:tblGrid>
        <w:gridCol w:w="841"/>
        <w:gridCol w:w="5826"/>
        <w:gridCol w:w="3871"/>
        <w:gridCol w:w="3456"/>
      </w:tblGrid>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D55B52">
            <w:pPr>
              <w:pStyle w:val="Standard"/>
              <w:tabs>
                <w:tab w:val="left" w:pos="48"/>
                <w:tab w:val="left" w:pos="921"/>
                <w:tab w:val="left" w:pos="6513"/>
                <w:tab w:val="left" w:pos="10395"/>
                <w:tab w:val="left" w:pos="14730"/>
              </w:tabs>
              <w:jc w:val="center"/>
              <w:rPr>
                <w:b/>
                <w:sz w:val="20"/>
                <w:szCs w:val="20"/>
              </w:rPr>
            </w:pPr>
            <w:proofErr w:type="spellStart"/>
            <w:r w:rsidRPr="00C25D45">
              <w:rPr>
                <w:b/>
                <w:sz w:val="20"/>
                <w:szCs w:val="20"/>
              </w:rPr>
              <w:t>L.p</w:t>
            </w:r>
            <w:proofErr w:type="spellEnd"/>
          </w:p>
        </w:tc>
        <w:tc>
          <w:tcPr>
            <w:tcW w:w="5826" w:type="dxa"/>
            <w:tcBorders>
              <w:top w:val="single" w:sz="4" w:space="0" w:color="000000"/>
              <w:left w:val="single" w:sz="4" w:space="0" w:color="000000"/>
              <w:bottom w:val="single" w:sz="4" w:space="0" w:color="000000"/>
              <w:right w:val="single" w:sz="4" w:space="0" w:color="000000"/>
            </w:tcBorders>
            <w:vAlign w:val="center"/>
          </w:tcPr>
          <w:p w:rsidR="00607425" w:rsidRPr="00C25D45" w:rsidRDefault="0082401A" w:rsidP="00D55B52">
            <w:pPr>
              <w:pStyle w:val="Standard"/>
              <w:tabs>
                <w:tab w:val="left" w:pos="48"/>
                <w:tab w:val="left" w:pos="921"/>
                <w:tab w:val="left" w:pos="6513"/>
                <w:tab w:val="left" w:pos="10395"/>
                <w:tab w:val="left" w:pos="14730"/>
              </w:tabs>
              <w:jc w:val="center"/>
              <w:rPr>
                <w:b/>
                <w:sz w:val="20"/>
                <w:szCs w:val="20"/>
              </w:rPr>
            </w:pPr>
            <w:r w:rsidRPr="00C25D45">
              <w:rPr>
                <w:b/>
                <w:sz w:val="20"/>
                <w:szCs w:val="20"/>
              </w:rPr>
              <w:t>WARUNKI ZAMAWIAJĄCEGO</w:t>
            </w:r>
          </w:p>
        </w:tc>
        <w:tc>
          <w:tcPr>
            <w:tcW w:w="3871" w:type="dxa"/>
          </w:tcPr>
          <w:p w:rsidR="0082401A" w:rsidRPr="00C25D45" w:rsidRDefault="00607425" w:rsidP="00D55B52">
            <w:pPr>
              <w:jc w:val="center"/>
              <w:rPr>
                <w:rFonts w:ascii="Times New Roman" w:hAnsi="Times New Roman" w:cs="Times New Roman"/>
                <w:b/>
                <w:i/>
                <w:sz w:val="24"/>
                <w:szCs w:val="24"/>
              </w:rPr>
            </w:pPr>
            <w:r w:rsidRPr="00C25D45">
              <w:rPr>
                <w:rFonts w:ascii="Times New Roman" w:hAnsi="Times New Roman" w:cs="Times New Roman"/>
                <w:b/>
                <w:i/>
                <w:sz w:val="24"/>
                <w:szCs w:val="24"/>
              </w:rPr>
              <w:t xml:space="preserve"> </w:t>
            </w:r>
          </w:p>
          <w:p w:rsidR="0082401A" w:rsidRPr="00C25D45" w:rsidRDefault="0082401A" w:rsidP="00D55B52">
            <w:pPr>
              <w:jc w:val="center"/>
              <w:rPr>
                <w:rFonts w:ascii="Times New Roman" w:hAnsi="Times New Roman" w:cs="Times New Roman"/>
                <w:b/>
                <w:sz w:val="20"/>
                <w:szCs w:val="20"/>
              </w:rPr>
            </w:pPr>
          </w:p>
          <w:p w:rsidR="00607425" w:rsidRPr="00C25D45" w:rsidRDefault="0082401A" w:rsidP="00D55B52">
            <w:pPr>
              <w:jc w:val="center"/>
              <w:rPr>
                <w:rFonts w:ascii="Times New Roman" w:hAnsi="Times New Roman" w:cs="Times New Roman"/>
                <w:b/>
                <w:sz w:val="20"/>
                <w:szCs w:val="20"/>
              </w:rPr>
            </w:pPr>
            <w:r w:rsidRPr="00C25D45">
              <w:rPr>
                <w:rFonts w:ascii="Times New Roman" w:hAnsi="Times New Roman" w:cs="Times New Roman"/>
                <w:b/>
                <w:sz w:val="20"/>
                <w:szCs w:val="20"/>
              </w:rPr>
              <w:t>UWAGI</w:t>
            </w:r>
          </w:p>
        </w:tc>
        <w:tc>
          <w:tcPr>
            <w:tcW w:w="3456" w:type="dxa"/>
          </w:tcPr>
          <w:p w:rsidR="00607425" w:rsidRPr="00C25D45" w:rsidRDefault="0082401A" w:rsidP="00D55B52">
            <w:pPr>
              <w:jc w:val="center"/>
              <w:rPr>
                <w:rFonts w:ascii="Times New Roman" w:hAnsi="Times New Roman" w:cs="Times New Roman"/>
                <w:b/>
                <w:i/>
                <w:sz w:val="20"/>
                <w:szCs w:val="20"/>
              </w:rPr>
            </w:pPr>
            <w:r w:rsidRPr="00C25D45">
              <w:rPr>
                <w:rFonts w:ascii="Times New Roman" w:hAnsi="Times New Roman" w:cs="Times New Roman"/>
                <w:b/>
                <w:sz w:val="20"/>
                <w:szCs w:val="20"/>
              </w:rPr>
              <w:t>WYPEŁNIA WYKONAWCA PODAJĄC PROPONOWANE ROZWIĄZANIA I PARAMETRY TECHNICZNE ORAZ POTWIERDZAJĄC SPEŁNIENIE WYMAGAŃ KOLUMNY NR 3</w:t>
            </w:r>
          </w:p>
        </w:tc>
      </w:tr>
      <w:tr w:rsidR="0082401A" w:rsidRPr="00C25D45" w:rsidTr="00607425">
        <w:tc>
          <w:tcPr>
            <w:tcW w:w="841" w:type="dxa"/>
            <w:tcBorders>
              <w:top w:val="single" w:sz="4" w:space="0" w:color="000000"/>
              <w:left w:val="single" w:sz="4" w:space="0" w:color="000000"/>
              <w:bottom w:val="single" w:sz="4" w:space="0" w:color="000000"/>
            </w:tcBorders>
            <w:vAlign w:val="center"/>
          </w:tcPr>
          <w:p w:rsidR="0082401A" w:rsidRPr="00C25D45" w:rsidRDefault="0082401A" w:rsidP="00D55B52">
            <w:pPr>
              <w:pStyle w:val="Standard"/>
              <w:tabs>
                <w:tab w:val="left" w:pos="48"/>
                <w:tab w:val="left" w:pos="921"/>
                <w:tab w:val="left" w:pos="6513"/>
                <w:tab w:val="left" w:pos="10395"/>
                <w:tab w:val="left" w:pos="14730"/>
              </w:tabs>
              <w:jc w:val="center"/>
              <w:rPr>
                <w:b/>
                <w:sz w:val="20"/>
                <w:szCs w:val="20"/>
              </w:rPr>
            </w:pPr>
            <w:r w:rsidRPr="00C25D45">
              <w:rPr>
                <w:b/>
                <w:sz w:val="20"/>
                <w:szCs w:val="20"/>
              </w:rPr>
              <w:t>1</w:t>
            </w:r>
          </w:p>
        </w:tc>
        <w:tc>
          <w:tcPr>
            <w:tcW w:w="5826" w:type="dxa"/>
            <w:tcBorders>
              <w:top w:val="single" w:sz="4" w:space="0" w:color="000000"/>
              <w:left w:val="single" w:sz="4" w:space="0" w:color="000000"/>
              <w:bottom w:val="single" w:sz="4" w:space="0" w:color="000000"/>
              <w:right w:val="single" w:sz="4" w:space="0" w:color="000000"/>
            </w:tcBorders>
            <w:vAlign w:val="center"/>
          </w:tcPr>
          <w:p w:rsidR="0082401A" w:rsidRPr="00C25D45" w:rsidRDefault="0082401A" w:rsidP="00D55B52">
            <w:pPr>
              <w:pStyle w:val="Standard"/>
              <w:tabs>
                <w:tab w:val="left" w:pos="48"/>
                <w:tab w:val="left" w:pos="921"/>
                <w:tab w:val="left" w:pos="6513"/>
                <w:tab w:val="left" w:pos="10395"/>
                <w:tab w:val="left" w:pos="14730"/>
              </w:tabs>
              <w:jc w:val="center"/>
              <w:rPr>
                <w:b/>
                <w:sz w:val="20"/>
                <w:szCs w:val="20"/>
              </w:rPr>
            </w:pPr>
            <w:r w:rsidRPr="00C25D45">
              <w:rPr>
                <w:b/>
                <w:sz w:val="20"/>
                <w:szCs w:val="20"/>
              </w:rPr>
              <w:t>2</w:t>
            </w:r>
          </w:p>
        </w:tc>
        <w:tc>
          <w:tcPr>
            <w:tcW w:w="3871" w:type="dxa"/>
          </w:tcPr>
          <w:p w:rsidR="0082401A" w:rsidRPr="00C25D45" w:rsidRDefault="0082401A" w:rsidP="00B909EA">
            <w:pPr>
              <w:pStyle w:val="Standard"/>
              <w:tabs>
                <w:tab w:val="left" w:pos="48"/>
                <w:tab w:val="left" w:pos="921"/>
                <w:tab w:val="left" w:pos="6513"/>
                <w:tab w:val="left" w:pos="10395"/>
                <w:tab w:val="left" w:pos="14730"/>
              </w:tabs>
              <w:jc w:val="center"/>
              <w:rPr>
                <w:b/>
                <w:sz w:val="20"/>
                <w:szCs w:val="20"/>
              </w:rPr>
            </w:pPr>
            <w:r w:rsidRPr="00C25D45">
              <w:rPr>
                <w:b/>
                <w:sz w:val="20"/>
                <w:szCs w:val="20"/>
              </w:rPr>
              <w:t>3</w:t>
            </w:r>
          </w:p>
        </w:tc>
        <w:tc>
          <w:tcPr>
            <w:tcW w:w="3456" w:type="dxa"/>
          </w:tcPr>
          <w:p w:rsidR="0082401A" w:rsidRPr="00C25D45" w:rsidRDefault="0082401A" w:rsidP="00D55B52">
            <w:pPr>
              <w:jc w:val="center"/>
              <w:rPr>
                <w:rFonts w:ascii="Times New Roman" w:hAnsi="Times New Roman"/>
                <w:b/>
              </w:rPr>
            </w:pPr>
            <w:r w:rsidRPr="00C25D45">
              <w:rPr>
                <w:rFonts w:ascii="Times New Roman" w:hAnsi="Times New Roman"/>
                <w:b/>
              </w:rPr>
              <w:t>4</w:t>
            </w:r>
          </w:p>
        </w:tc>
      </w:tr>
      <w:tr w:rsidR="00F73EB3" w:rsidRPr="00C25D45" w:rsidTr="00607425">
        <w:tc>
          <w:tcPr>
            <w:tcW w:w="841" w:type="dxa"/>
            <w:tcBorders>
              <w:top w:val="single" w:sz="4" w:space="0" w:color="000000"/>
              <w:left w:val="single" w:sz="4" w:space="0" w:color="000000"/>
              <w:bottom w:val="single" w:sz="4" w:space="0" w:color="000000"/>
            </w:tcBorders>
            <w:vAlign w:val="center"/>
          </w:tcPr>
          <w:p w:rsidR="00F73EB3" w:rsidRPr="00C25D45" w:rsidRDefault="00F73EB3" w:rsidP="00D55B52">
            <w:pPr>
              <w:pStyle w:val="Standard"/>
              <w:tabs>
                <w:tab w:val="left" w:pos="48"/>
                <w:tab w:val="left" w:pos="921"/>
                <w:tab w:val="left" w:pos="6513"/>
                <w:tab w:val="left" w:pos="10395"/>
                <w:tab w:val="left" w:pos="14730"/>
              </w:tabs>
              <w:jc w:val="center"/>
              <w:rPr>
                <w:b/>
                <w:sz w:val="20"/>
                <w:szCs w:val="20"/>
              </w:rPr>
            </w:pPr>
            <w:r w:rsidRPr="00C25D45">
              <w:rPr>
                <w:b/>
                <w:sz w:val="20"/>
                <w:szCs w:val="20"/>
              </w:rPr>
              <w:t>1</w:t>
            </w:r>
          </w:p>
        </w:tc>
        <w:tc>
          <w:tcPr>
            <w:tcW w:w="5826" w:type="dxa"/>
            <w:tcBorders>
              <w:top w:val="single" w:sz="4" w:space="0" w:color="000000"/>
              <w:left w:val="single" w:sz="4" w:space="0" w:color="000000"/>
              <w:bottom w:val="single" w:sz="4" w:space="0" w:color="000000"/>
              <w:right w:val="single" w:sz="4" w:space="0" w:color="000000"/>
            </w:tcBorders>
            <w:vAlign w:val="center"/>
          </w:tcPr>
          <w:p w:rsidR="00F73EB3" w:rsidRPr="00C25D45" w:rsidRDefault="00F73EB3" w:rsidP="00D55B52">
            <w:pPr>
              <w:pStyle w:val="Standard"/>
              <w:tabs>
                <w:tab w:val="left" w:pos="48"/>
                <w:tab w:val="left" w:pos="921"/>
                <w:tab w:val="left" w:pos="6513"/>
                <w:tab w:val="left" w:pos="10395"/>
                <w:tab w:val="left" w:pos="14730"/>
              </w:tabs>
              <w:jc w:val="center"/>
              <w:rPr>
                <w:b/>
                <w:sz w:val="20"/>
                <w:szCs w:val="20"/>
              </w:rPr>
            </w:pPr>
            <w:r w:rsidRPr="00C25D45">
              <w:rPr>
                <w:b/>
                <w:sz w:val="20"/>
                <w:szCs w:val="20"/>
              </w:rPr>
              <w:t>Wymagania ogólne</w:t>
            </w:r>
          </w:p>
        </w:tc>
        <w:tc>
          <w:tcPr>
            <w:tcW w:w="3871" w:type="dxa"/>
          </w:tcPr>
          <w:p w:rsidR="00F73EB3" w:rsidRPr="00C25D45" w:rsidRDefault="00F73EB3" w:rsidP="00B909EA">
            <w:pPr>
              <w:pStyle w:val="Standard"/>
              <w:tabs>
                <w:tab w:val="left" w:pos="48"/>
                <w:tab w:val="left" w:pos="921"/>
                <w:tab w:val="left" w:pos="6513"/>
                <w:tab w:val="left" w:pos="10395"/>
                <w:tab w:val="left" w:pos="14730"/>
              </w:tabs>
              <w:jc w:val="center"/>
              <w:rPr>
                <w:b/>
                <w:sz w:val="20"/>
                <w:szCs w:val="20"/>
              </w:rPr>
            </w:pPr>
          </w:p>
        </w:tc>
        <w:tc>
          <w:tcPr>
            <w:tcW w:w="3456" w:type="dxa"/>
          </w:tcPr>
          <w:p w:rsidR="00F73EB3" w:rsidRPr="00C25D45" w:rsidRDefault="00F73EB3" w:rsidP="00D55B52">
            <w:pPr>
              <w:jc w:val="center"/>
              <w:rPr>
                <w:rFonts w:ascii="Times New Roman" w:hAnsi="Times New Roman"/>
                <w:b/>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D55B52">
            <w:pPr>
              <w:pStyle w:val="Standard"/>
              <w:tabs>
                <w:tab w:val="left" w:pos="48"/>
                <w:tab w:val="left" w:pos="921"/>
                <w:tab w:val="left" w:pos="6513"/>
                <w:tab w:val="left" w:pos="10395"/>
                <w:tab w:val="left" w:pos="14730"/>
              </w:tabs>
              <w:jc w:val="center"/>
              <w:rPr>
                <w:sz w:val="20"/>
                <w:szCs w:val="20"/>
              </w:rPr>
            </w:pPr>
          </w:p>
        </w:tc>
        <w:tc>
          <w:tcPr>
            <w:tcW w:w="5826" w:type="dxa"/>
            <w:tcBorders>
              <w:top w:val="single" w:sz="4" w:space="0" w:color="000000"/>
              <w:left w:val="single" w:sz="4" w:space="0" w:color="000000"/>
              <w:bottom w:val="single" w:sz="4" w:space="0" w:color="000000"/>
              <w:right w:val="single" w:sz="4" w:space="0" w:color="000000"/>
            </w:tcBorders>
          </w:tcPr>
          <w:p w:rsidR="00855959" w:rsidRPr="00C25D45" w:rsidRDefault="00855959" w:rsidP="00855959">
            <w:pPr>
              <w:pStyle w:val="Standard"/>
              <w:autoSpaceDE w:val="0"/>
              <w:ind w:left="324"/>
              <w:jc w:val="both"/>
              <w:rPr>
                <w:sz w:val="20"/>
                <w:szCs w:val="20"/>
              </w:rPr>
            </w:pPr>
            <w:r w:rsidRPr="00C25D45">
              <w:rPr>
                <w:sz w:val="20"/>
                <w:szCs w:val="20"/>
              </w:rPr>
              <w:t xml:space="preserve">Pojazd: </w:t>
            </w:r>
          </w:p>
          <w:p w:rsidR="00607425" w:rsidRPr="00C25D45" w:rsidRDefault="00607425" w:rsidP="00D55B52">
            <w:pPr>
              <w:pStyle w:val="Standard"/>
              <w:numPr>
                <w:ilvl w:val="0"/>
                <w:numId w:val="2"/>
              </w:numPr>
              <w:autoSpaceDE w:val="0"/>
              <w:ind w:left="324" w:hanging="324"/>
              <w:jc w:val="both"/>
            </w:pPr>
            <w:r w:rsidRPr="00C25D45">
              <w:rPr>
                <w:sz w:val="20"/>
                <w:szCs w:val="20"/>
              </w:rPr>
              <w:t>Musi spełniać wymagania polskich przepisów o ruchu drogowym, z uwzględnieniem wymagań dotyczących pojazdów uprzywilejowanych, zgodnie z „Prawo o ruchu drogowym” (tj. Dz. U. z 20</w:t>
            </w:r>
            <w:r w:rsidR="00880532" w:rsidRPr="00C25D45">
              <w:rPr>
                <w:sz w:val="20"/>
                <w:szCs w:val="20"/>
              </w:rPr>
              <w:t>17 r,</w:t>
            </w:r>
            <w:r w:rsidRPr="00C25D45">
              <w:rPr>
                <w:sz w:val="20"/>
                <w:szCs w:val="20"/>
              </w:rPr>
              <w:t xml:space="preserve"> poz. </w:t>
            </w:r>
            <w:r w:rsidR="00880532" w:rsidRPr="00C25D45">
              <w:rPr>
                <w:sz w:val="20"/>
                <w:szCs w:val="20"/>
              </w:rPr>
              <w:t>12</w:t>
            </w:r>
            <w:r w:rsidR="00C25D45" w:rsidRPr="00C25D45">
              <w:rPr>
                <w:sz w:val="20"/>
                <w:szCs w:val="20"/>
              </w:rPr>
              <w:t xml:space="preserve">60 wraz z </w:t>
            </w:r>
            <w:proofErr w:type="spellStart"/>
            <w:r w:rsidR="00C25D45" w:rsidRPr="00C25D45">
              <w:rPr>
                <w:sz w:val="20"/>
                <w:szCs w:val="20"/>
              </w:rPr>
              <w:t>późn</w:t>
            </w:r>
            <w:proofErr w:type="spellEnd"/>
            <w:r w:rsidR="00C25D45" w:rsidRPr="00C25D45">
              <w:rPr>
                <w:sz w:val="20"/>
                <w:szCs w:val="20"/>
              </w:rPr>
              <w:t>. zm.</w:t>
            </w:r>
            <w:r w:rsidRPr="00C25D45">
              <w:rPr>
                <w:sz w:val="20"/>
                <w:szCs w:val="20"/>
              </w:rPr>
              <w:t>)</w:t>
            </w:r>
            <w:r w:rsidR="00880532" w:rsidRPr="00C25D45">
              <w:rPr>
                <w:sz w:val="20"/>
                <w:szCs w:val="20"/>
              </w:rPr>
              <w:t xml:space="preserve"> wraz z przepisami wykonawczymi do ustawy. W dniu odbioru faktycznego należy przedstawić </w:t>
            </w:r>
            <w:r w:rsidR="00AD555A" w:rsidRPr="00C25D45">
              <w:rPr>
                <w:sz w:val="20"/>
                <w:szCs w:val="20"/>
              </w:rPr>
              <w:t>wszelkie niezbędne do rejestracji pojazdu dokumenty.</w:t>
            </w:r>
          </w:p>
          <w:p w:rsidR="00607425" w:rsidRPr="00C25D45" w:rsidRDefault="00607425" w:rsidP="00D55B52">
            <w:pPr>
              <w:pStyle w:val="Standard"/>
              <w:numPr>
                <w:ilvl w:val="0"/>
                <w:numId w:val="1"/>
              </w:numPr>
              <w:autoSpaceDE w:val="0"/>
              <w:ind w:left="324" w:hanging="324"/>
              <w:jc w:val="both"/>
              <w:rPr>
                <w:sz w:val="20"/>
                <w:szCs w:val="20"/>
              </w:rPr>
            </w:pPr>
            <w:r w:rsidRPr="00C25D45">
              <w:rPr>
                <w:sz w:val="20"/>
                <w:szCs w:val="20"/>
              </w:rPr>
              <w:lastRenderedPageBreak/>
              <w:t xml:space="preserve">Musi posiadać oznakowanie zgodne z załącznikiem nr 1, do Zarządzenia </w:t>
            </w:r>
            <w:r w:rsidR="00E17BBE" w:rsidRPr="00C25D45">
              <w:rPr>
                <w:sz w:val="20"/>
                <w:szCs w:val="20"/>
              </w:rPr>
              <w:t xml:space="preserve">nr 8 </w:t>
            </w:r>
            <w:r w:rsidRPr="00C25D45">
              <w:rPr>
                <w:sz w:val="20"/>
                <w:szCs w:val="20"/>
              </w:rPr>
              <w:t xml:space="preserve">Komendanta Głównego PSP z dnia </w:t>
            </w:r>
            <w:r w:rsidR="00E17BBE" w:rsidRPr="00C25D45">
              <w:rPr>
                <w:sz w:val="20"/>
                <w:szCs w:val="20"/>
              </w:rPr>
              <w:t>10 kwietnia 2008r. Numery operacyjne zostaną przekazane Wykonawcy po podpisaniu umowy.</w:t>
            </w:r>
          </w:p>
          <w:p w:rsidR="00E17BBE" w:rsidRPr="00C25D45" w:rsidRDefault="00E17BBE" w:rsidP="00D55B52">
            <w:pPr>
              <w:pStyle w:val="Standard"/>
              <w:numPr>
                <w:ilvl w:val="0"/>
                <w:numId w:val="1"/>
              </w:numPr>
              <w:autoSpaceDE w:val="0"/>
              <w:ind w:left="324" w:hanging="324"/>
              <w:jc w:val="both"/>
              <w:rPr>
                <w:sz w:val="20"/>
                <w:szCs w:val="20"/>
              </w:rPr>
            </w:pPr>
            <w:r w:rsidRPr="00C25D45">
              <w:rPr>
                <w:sz w:val="20"/>
                <w:szCs w:val="20"/>
              </w:rPr>
              <w:t>Musi spełniać minimalne „Wymagania techniczno-użytkowe dla wyrobów służących zapewnieniu bezpieczeństwa publicznego lub ochronie zdrowia i życia oraz mienia, wprowadzanych do użytkowania w jednostkach ochrony przeciwpożarowej” - rozporządzenie Ministra Spraw Wewnętrznych i Administracji - Dz.U. Nr 143 poz. 1002 z 2007r i rozporządzenie zmieniające</w:t>
            </w:r>
            <w:r w:rsidR="006C5D7E" w:rsidRPr="00C25D45">
              <w:rPr>
                <w:sz w:val="20"/>
                <w:szCs w:val="20"/>
              </w:rPr>
              <w:t xml:space="preserve"> - Dz.U. Nr 85 poz. 553 z 2010r oraz Dz.U.2018.984.</w:t>
            </w:r>
          </w:p>
          <w:p w:rsidR="00607425" w:rsidRPr="00C25D45" w:rsidRDefault="00E17BBE" w:rsidP="00E17BBE">
            <w:pPr>
              <w:pStyle w:val="Standard"/>
              <w:widowControl w:val="0"/>
              <w:tabs>
                <w:tab w:val="left" w:pos="754"/>
              </w:tabs>
              <w:autoSpaceDE w:val="0"/>
              <w:ind w:left="324"/>
              <w:jc w:val="both"/>
              <w:rPr>
                <w:sz w:val="20"/>
                <w:szCs w:val="20"/>
              </w:rPr>
            </w:pPr>
            <w:r w:rsidRPr="00C25D45">
              <w:rPr>
                <w:sz w:val="20"/>
                <w:szCs w:val="20"/>
              </w:rPr>
              <w:t>Ś</w:t>
            </w:r>
            <w:r w:rsidR="00607425" w:rsidRPr="00C25D45">
              <w:rPr>
                <w:sz w:val="20"/>
                <w:szCs w:val="20"/>
              </w:rPr>
              <w:t xml:space="preserve">wiadectwo dopuszczenia do użytkowania w </w:t>
            </w:r>
            <w:r w:rsidRPr="00C25D45">
              <w:rPr>
                <w:sz w:val="20"/>
                <w:szCs w:val="20"/>
              </w:rPr>
              <w:t>j</w:t>
            </w:r>
            <w:r w:rsidR="00607425" w:rsidRPr="00C25D45">
              <w:rPr>
                <w:sz w:val="20"/>
                <w:szCs w:val="20"/>
              </w:rPr>
              <w:t xml:space="preserve">ednostkach </w:t>
            </w:r>
            <w:r w:rsidRPr="00C25D45">
              <w:rPr>
                <w:sz w:val="20"/>
                <w:szCs w:val="20"/>
              </w:rPr>
              <w:t>ochrony przeciwpożarowej</w:t>
            </w:r>
            <w:r w:rsidR="00607425" w:rsidRPr="00C25D45">
              <w:rPr>
                <w:sz w:val="20"/>
                <w:szCs w:val="20"/>
              </w:rPr>
              <w:t xml:space="preserve"> wydan</w:t>
            </w:r>
            <w:r w:rsidRPr="00C25D45">
              <w:rPr>
                <w:sz w:val="20"/>
                <w:szCs w:val="20"/>
              </w:rPr>
              <w:t>e</w:t>
            </w:r>
            <w:r w:rsidR="00607425" w:rsidRPr="00C25D45">
              <w:rPr>
                <w:sz w:val="20"/>
                <w:szCs w:val="20"/>
              </w:rPr>
              <w:t xml:space="preserve"> przez Centrum Naukowo-Badawczego Ochrony Przeciwpożarowej w Józefowie k/Otwocka</w:t>
            </w:r>
            <w:r w:rsidRPr="00C25D45">
              <w:rPr>
                <w:sz w:val="20"/>
                <w:szCs w:val="20"/>
              </w:rPr>
              <w:t xml:space="preserve">, </w:t>
            </w:r>
            <w:r w:rsidR="00BF7A24" w:rsidRPr="00C25D45">
              <w:rPr>
                <w:sz w:val="20"/>
                <w:szCs w:val="20"/>
              </w:rPr>
              <w:t>potwierdzające spełnianie tych wymagań, musi być ważne na dzień odbioru pojazdu.</w:t>
            </w:r>
          </w:p>
          <w:p w:rsidR="00607425" w:rsidRPr="00C25D45" w:rsidRDefault="00607425" w:rsidP="00D55B52">
            <w:pPr>
              <w:pStyle w:val="Standard"/>
              <w:numPr>
                <w:ilvl w:val="0"/>
                <w:numId w:val="1"/>
              </w:numPr>
              <w:autoSpaceDE w:val="0"/>
              <w:ind w:left="324" w:hanging="324"/>
              <w:jc w:val="both"/>
              <w:rPr>
                <w:sz w:val="20"/>
                <w:szCs w:val="20"/>
              </w:rPr>
            </w:pPr>
            <w:r w:rsidRPr="00C25D45">
              <w:rPr>
                <w:sz w:val="20"/>
                <w:szCs w:val="20"/>
              </w:rPr>
              <w:t>Musi posiadać aktualne świadectwo homologacji podwozia.</w:t>
            </w:r>
          </w:p>
          <w:p w:rsidR="00607425" w:rsidRPr="00C25D45" w:rsidRDefault="00607425" w:rsidP="00061885">
            <w:pPr>
              <w:pStyle w:val="Standard"/>
              <w:numPr>
                <w:ilvl w:val="0"/>
                <w:numId w:val="1"/>
              </w:numPr>
              <w:autoSpaceDE w:val="0"/>
              <w:ind w:left="324" w:hanging="324"/>
              <w:jc w:val="both"/>
            </w:pPr>
            <w:r w:rsidRPr="00C25D45">
              <w:rPr>
                <w:sz w:val="20"/>
                <w:szCs w:val="20"/>
              </w:rPr>
              <w:t>Musi spełniać wymagania ogólne i szczegółowe przewidziane dla średniego samochodu ratowniczo-gaśniczego – zgodnie z normą PN-EN 1846.</w:t>
            </w:r>
          </w:p>
        </w:tc>
        <w:tc>
          <w:tcPr>
            <w:tcW w:w="3871" w:type="dxa"/>
          </w:tcPr>
          <w:p w:rsidR="00855959" w:rsidRPr="00C25D45" w:rsidRDefault="00855959" w:rsidP="00D55B52">
            <w:pPr>
              <w:jc w:val="center"/>
              <w:rPr>
                <w:rFonts w:ascii="Times New Roman" w:hAnsi="Times New Roman" w:cs="Times New Roman"/>
                <w:i/>
                <w:sz w:val="20"/>
                <w:szCs w:val="20"/>
              </w:rPr>
            </w:pPr>
          </w:p>
          <w:p w:rsidR="00607425" w:rsidRPr="00C25D45" w:rsidRDefault="00855959" w:rsidP="00D55B52">
            <w:pPr>
              <w:jc w:val="center"/>
              <w:rPr>
                <w:rFonts w:ascii="Times New Roman" w:hAnsi="Times New Roman" w:cs="Times New Roman"/>
                <w:i/>
                <w:sz w:val="20"/>
                <w:szCs w:val="20"/>
              </w:rPr>
            </w:pPr>
            <w:r w:rsidRPr="00C25D45">
              <w:rPr>
                <w:rFonts w:ascii="Times New Roman" w:hAnsi="Times New Roman" w:cs="Times New Roman"/>
                <w:i/>
                <w:sz w:val="20"/>
                <w:szCs w:val="20"/>
              </w:rPr>
              <w:t xml:space="preserve">Spełnia/nie spełnia </w:t>
            </w:r>
          </w:p>
          <w:p w:rsidR="00855959" w:rsidRPr="00C25D45" w:rsidRDefault="00855959" w:rsidP="00D55B52">
            <w:pPr>
              <w:jc w:val="center"/>
              <w:rPr>
                <w:rFonts w:ascii="Times New Roman" w:hAnsi="Times New Roman" w:cs="Times New Roman"/>
                <w:i/>
                <w:sz w:val="20"/>
                <w:szCs w:val="20"/>
              </w:rPr>
            </w:pPr>
          </w:p>
          <w:p w:rsidR="00855959" w:rsidRPr="00C25D45" w:rsidRDefault="00855959" w:rsidP="00D55B52">
            <w:pPr>
              <w:jc w:val="center"/>
              <w:rPr>
                <w:rFonts w:ascii="Times New Roman" w:hAnsi="Times New Roman" w:cs="Times New Roman"/>
                <w:i/>
                <w:sz w:val="20"/>
                <w:szCs w:val="20"/>
              </w:rPr>
            </w:pPr>
          </w:p>
          <w:p w:rsidR="00855959" w:rsidRPr="00C25D45" w:rsidRDefault="00855959" w:rsidP="00D55B52">
            <w:pPr>
              <w:jc w:val="center"/>
              <w:rPr>
                <w:rFonts w:ascii="Times New Roman" w:hAnsi="Times New Roman" w:cs="Times New Roman"/>
                <w:i/>
                <w:sz w:val="20"/>
                <w:szCs w:val="20"/>
              </w:rPr>
            </w:pPr>
          </w:p>
          <w:p w:rsidR="00855959" w:rsidRPr="00C25D45" w:rsidRDefault="00855959" w:rsidP="00D55B52">
            <w:pPr>
              <w:jc w:val="center"/>
              <w:rPr>
                <w:rFonts w:ascii="Times New Roman" w:hAnsi="Times New Roman" w:cs="Times New Roman"/>
                <w:i/>
                <w:sz w:val="20"/>
                <w:szCs w:val="20"/>
              </w:rPr>
            </w:pPr>
          </w:p>
          <w:p w:rsidR="00855959" w:rsidRPr="00C25D45" w:rsidRDefault="00855959" w:rsidP="00D55B52">
            <w:pPr>
              <w:jc w:val="center"/>
              <w:rPr>
                <w:rFonts w:ascii="Times New Roman" w:hAnsi="Times New Roman" w:cs="Times New Roman"/>
                <w:i/>
                <w:sz w:val="20"/>
                <w:szCs w:val="20"/>
              </w:rPr>
            </w:pPr>
          </w:p>
          <w:p w:rsidR="00855959" w:rsidRPr="00C25D45" w:rsidRDefault="00855959" w:rsidP="00D55B52">
            <w:pPr>
              <w:jc w:val="center"/>
              <w:rPr>
                <w:rFonts w:ascii="Times New Roman" w:hAnsi="Times New Roman" w:cs="Times New Roman"/>
                <w:i/>
                <w:sz w:val="20"/>
                <w:szCs w:val="20"/>
              </w:rPr>
            </w:pPr>
          </w:p>
          <w:p w:rsidR="00BF7A24" w:rsidRPr="00C25D45" w:rsidRDefault="00BF7A24"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F7A24" w:rsidRPr="00C25D45" w:rsidRDefault="00BF7A24" w:rsidP="00F73EB3">
            <w:pPr>
              <w:rPr>
                <w:rFonts w:ascii="Times New Roman" w:hAnsi="Times New Roman" w:cs="Times New Roman"/>
                <w:i/>
                <w:sz w:val="20"/>
                <w:szCs w:val="20"/>
              </w:rPr>
            </w:pPr>
          </w:p>
          <w:p w:rsidR="00BF7A24" w:rsidRPr="00C25D45" w:rsidRDefault="00BF7A24" w:rsidP="00F73EB3">
            <w:pPr>
              <w:jc w:val="center"/>
              <w:rPr>
                <w:rFonts w:ascii="Times New Roman" w:hAnsi="Times New Roman" w:cs="Times New Roman"/>
                <w:i/>
                <w:sz w:val="20"/>
                <w:szCs w:val="20"/>
              </w:rPr>
            </w:pPr>
          </w:p>
        </w:tc>
        <w:tc>
          <w:tcPr>
            <w:tcW w:w="3456" w:type="dxa"/>
          </w:tcPr>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BF7A24" w:rsidRPr="00C25D45" w:rsidRDefault="00BF7A24" w:rsidP="00855959">
            <w:pPr>
              <w:rPr>
                <w:rFonts w:cstheme="minorHAnsi"/>
                <w:i/>
                <w:sz w:val="20"/>
                <w:szCs w:val="20"/>
              </w:rPr>
            </w:pPr>
          </w:p>
          <w:p w:rsidR="00BF7A24" w:rsidRPr="00C25D45" w:rsidRDefault="00BF7A24" w:rsidP="00855959">
            <w:pPr>
              <w:rPr>
                <w:rFonts w:cstheme="minorHAnsi"/>
                <w:i/>
                <w:sz w:val="20"/>
                <w:szCs w:val="20"/>
              </w:rPr>
            </w:pPr>
          </w:p>
          <w:p w:rsidR="00BF7A24" w:rsidRPr="00C25D45" w:rsidRDefault="00BF7A24" w:rsidP="00855959">
            <w:pPr>
              <w:rPr>
                <w:rFonts w:cstheme="minorHAnsi"/>
                <w:i/>
                <w:sz w:val="20"/>
                <w:szCs w:val="20"/>
              </w:rPr>
            </w:pPr>
          </w:p>
          <w:p w:rsidR="00BF7A24" w:rsidRPr="00C25D45" w:rsidRDefault="00BF7A24" w:rsidP="00855959">
            <w:pPr>
              <w:rPr>
                <w:rFonts w:cstheme="minorHAnsi"/>
                <w:i/>
                <w:sz w:val="20"/>
                <w:szCs w:val="20"/>
              </w:rPr>
            </w:pPr>
          </w:p>
          <w:p w:rsidR="00BF7A24" w:rsidRPr="00C25D45" w:rsidRDefault="00BF7A24" w:rsidP="00855959">
            <w:pPr>
              <w:rPr>
                <w:rFonts w:cstheme="minorHAnsi"/>
                <w:i/>
                <w:sz w:val="20"/>
                <w:szCs w:val="20"/>
              </w:rPr>
            </w:pPr>
          </w:p>
          <w:p w:rsidR="00BF7A24" w:rsidRPr="00C25D45" w:rsidRDefault="00BF7A24" w:rsidP="00855959">
            <w:pPr>
              <w:rPr>
                <w:rFonts w:cstheme="minorHAnsi"/>
                <w:i/>
                <w:sz w:val="20"/>
                <w:szCs w:val="20"/>
              </w:rPr>
            </w:pPr>
          </w:p>
          <w:p w:rsidR="00BF7A24" w:rsidRPr="00C25D45" w:rsidRDefault="00BF7A24" w:rsidP="00855959">
            <w:pPr>
              <w:rPr>
                <w:rFonts w:cstheme="minorHAnsi"/>
                <w:i/>
                <w:sz w:val="20"/>
                <w:szCs w:val="20"/>
              </w:rPr>
            </w:pPr>
          </w:p>
          <w:p w:rsidR="00BF7A24" w:rsidRPr="00C25D45" w:rsidRDefault="00BF7A24" w:rsidP="00855959">
            <w:pPr>
              <w:rPr>
                <w:rFonts w:cstheme="minorHAnsi"/>
                <w:i/>
                <w:sz w:val="20"/>
                <w:szCs w:val="20"/>
              </w:rPr>
            </w:pPr>
          </w:p>
          <w:p w:rsidR="00607425" w:rsidRPr="00C25D45" w:rsidRDefault="00607425" w:rsidP="00855959">
            <w:pPr>
              <w:rPr>
                <w:rFonts w:ascii="Times New Roman" w:hAnsi="Times New Roman" w:cs="Times New Roman"/>
                <w:b/>
                <w:i/>
                <w:sz w:val="24"/>
                <w:szCs w:val="24"/>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D55B52">
            <w:pPr>
              <w:pStyle w:val="Standard"/>
              <w:tabs>
                <w:tab w:val="left" w:pos="48"/>
                <w:tab w:val="left" w:pos="921"/>
                <w:tab w:val="left" w:pos="6513"/>
                <w:tab w:val="left" w:pos="10395"/>
                <w:tab w:val="left" w:pos="14730"/>
              </w:tabs>
              <w:jc w:val="center"/>
              <w:rPr>
                <w:b/>
                <w:sz w:val="20"/>
                <w:szCs w:val="20"/>
              </w:rPr>
            </w:pPr>
            <w:r w:rsidRPr="00C25D45">
              <w:rPr>
                <w:b/>
                <w:sz w:val="20"/>
                <w:szCs w:val="20"/>
              </w:rPr>
              <w:lastRenderedPageBreak/>
              <w:t>2</w:t>
            </w:r>
          </w:p>
        </w:tc>
        <w:tc>
          <w:tcPr>
            <w:tcW w:w="5826" w:type="dxa"/>
            <w:tcBorders>
              <w:top w:val="single" w:sz="4" w:space="0" w:color="000000"/>
              <w:left w:val="single" w:sz="4" w:space="0" w:color="000000"/>
              <w:bottom w:val="single" w:sz="4" w:space="0" w:color="000000"/>
              <w:right w:val="single" w:sz="4" w:space="0" w:color="000000"/>
            </w:tcBorders>
            <w:vAlign w:val="center"/>
          </w:tcPr>
          <w:p w:rsidR="00607425" w:rsidRPr="00C25D45" w:rsidRDefault="00607425" w:rsidP="00D55B52">
            <w:pPr>
              <w:pStyle w:val="Standard"/>
              <w:tabs>
                <w:tab w:val="left" w:pos="48"/>
                <w:tab w:val="left" w:pos="921"/>
                <w:tab w:val="left" w:pos="6513"/>
                <w:tab w:val="left" w:pos="10395"/>
                <w:tab w:val="left" w:pos="14730"/>
              </w:tabs>
              <w:jc w:val="center"/>
              <w:rPr>
                <w:b/>
                <w:sz w:val="20"/>
                <w:szCs w:val="20"/>
              </w:rPr>
            </w:pPr>
            <w:r w:rsidRPr="00C25D45">
              <w:rPr>
                <w:b/>
                <w:sz w:val="20"/>
                <w:szCs w:val="20"/>
              </w:rPr>
              <w:t>Podwozie z kabiną</w:t>
            </w:r>
          </w:p>
        </w:tc>
        <w:tc>
          <w:tcPr>
            <w:tcW w:w="3871" w:type="dxa"/>
          </w:tcPr>
          <w:p w:rsidR="00607425" w:rsidRPr="00C25D45" w:rsidRDefault="00607425" w:rsidP="00D55B52">
            <w:pPr>
              <w:jc w:val="center"/>
              <w:rPr>
                <w:rFonts w:ascii="Times New Roman" w:hAnsi="Times New Roman" w:cs="Times New Roman"/>
                <w:b/>
                <w:i/>
                <w:sz w:val="24"/>
                <w:szCs w:val="24"/>
              </w:rPr>
            </w:pPr>
          </w:p>
        </w:tc>
        <w:tc>
          <w:tcPr>
            <w:tcW w:w="3456" w:type="dxa"/>
          </w:tcPr>
          <w:p w:rsidR="00607425" w:rsidRPr="00C25D45" w:rsidRDefault="00607425" w:rsidP="00D55B52">
            <w:pPr>
              <w:jc w:val="center"/>
              <w:rPr>
                <w:rFonts w:ascii="Times New Roman" w:hAnsi="Times New Roman" w:cs="Times New Roman"/>
                <w:b/>
                <w:i/>
                <w:sz w:val="24"/>
                <w:szCs w:val="24"/>
              </w:rPr>
            </w:pPr>
          </w:p>
        </w:tc>
      </w:tr>
      <w:tr w:rsidR="00061885" w:rsidRPr="00C25D45" w:rsidTr="00607425">
        <w:tc>
          <w:tcPr>
            <w:tcW w:w="841" w:type="dxa"/>
            <w:tcBorders>
              <w:top w:val="single" w:sz="4" w:space="0" w:color="000000"/>
              <w:left w:val="single" w:sz="4" w:space="0" w:color="000000"/>
              <w:bottom w:val="single" w:sz="4" w:space="0" w:color="000000"/>
            </w:tcBorders>
            <w:vAlign w:val="center"/>
          </w:tcPr>
          <w:p w:rsidR="00061885" w:rsidRPr="00C25D45" w:rsidRDefault="00061885" w:rsidP="00D55B52">
            <w:pPr>
              <w:pStyle w:val="Standard"/>
              <w:tabs>
                <w:tab w:val="left" w:pos="48"/>
                <w:tab w:val="left" w:pos="921"/>
                <w:tab w:val="left" w:pos="6513"/>
                <w:tab w:val="left" w:pos="10395"/>
                <w:tab w:val="left" w:pos="14730"/>
              </w:tabs>
              <w:jc w:val="center"/>
              <w:rPr>
                <w:sz w:val="20"/>
                <w:szCs w:val="20"/>
              </w:rPr>
            </w:pPr>
            <w:r w:rsidRPr="00C25D45">
              <w:rPr>
                <w:sz w:val="20"/>
                <w:szCs w:val="20"/>
              </w:rPr>
              <w:t>2.1</w:t>
            </w:r>
          </w:p>
        </w:tc>
        <w:tc>
          <w:tcPr>
            <w:tcW w:w="5826" w:type="dxa"/>
            <w:tcBorders>
              <w:top w:val="single" w:sz="4" w:space="0" w:color="000000"/>
              <w:left w:val="single" w:sz="4" w:space="0" w:color="000000"/>
              <w:bottom w:val="single" w:sz="4" w:space="0" w:color="000000"/>
              <w:right w:val="single" w:sz="4" w:space="0" w:color="000000"/>
            </w:tcBorders>
            <w:vAlign w:val="center"/>
          </w:tcPr>
          <w:p w:rsidR="00061885" w:rsidRPr="00C25D45" w:rsidRDefault="00061885" w:rsidP="00061885">
            <w:pPr>
              <w:pStyle w:val="Standard"/>
              <w:tabs>
                <w:tab w:val="left" w:pos="48"/>
                <w:tab w:val="left" w:pos="921"/>
                <w:tab w:val="left" w:pos="6513"/>
                <w:tab w:val="left" w:pos="10395"/>
                <w:tab w:val="left" w:pos="14730"/>
              </w:tabs>
              <w:rPr>
                <w:sz w:val="20"/>
                <w:szCs w:val="20"/>
              </w:rPr>
            </w:pPr>
            <w:r w:rsidRPr="00C25D45">
              <w:rPr>
                <w:sz w:val="20"/>
                <w:szCs w:val="20"/>
              </w:rPr>
              <w:t>Pojazd oraz podwozie fabrycznie nowe, rok produkcji podwozia i zabudowy nie starszy  niż 2017.</w:t>
            </w:r>
          </w:p>
        </w:tc>
        <w:tc>
          <w:tcPr>
            <w:tcW w:w="3871" w:type="dxa"/>
          </w:tcPr>
          <w:p w:rsidR="00061885" w:rsidRPr="00C25D45" w:rsidRDefault="00061885" w:rsidP="00D55B52">
            <w:pPr>
              <w:jc w:val="center"/>
              <w:rPr>
                <w:rFonts w:ascii="Times New Roman" w:hAnsi="Times New Roman" w:cs="Times New Roman"/>
                <w:i/>
                <w:sz w:val="24"/>
                <w:szCs w:val="24"/>
              </w:rPr>
            </w:pPr>
            <w:r w:rsidRPr="00C25D45">
              <w:rPr>
                <w:rFonts w:ascii="Times New Roman" w:hAnsi="Times New Roman" w:cs="Times New Roman"/>
                <w:i/>
                <w:sz w:val="20"/>
                <w:szCs w:val="20"/>
              </w:rPr>
              <w:t>Podać markę, typ i model pojazdu oraz rok produkcji podwozia</w:t>
            </w:r>
          </w:p>
        </w:tc>
        <w:tc>
          <w:tcPr>
            <w:tcW w:w="3456" w:type="dxa"/>
          </w:tcPr>
          <w:p w:rsidR="00061885" w:rsidRPr="00C25D45" w:rsidRDefault="00061885" w:rsidP="00D55B52">
            <w:pPr>
              <w:jc w:val="center"/>
              <w:rPr>
                <w:rFonts w:ascii="Times New Roman" w:hAnsi="Times New Roman" w:cs="Times New Roman"/>
                <w:i/>
                <w:sz w:val="24"/>
                <w:szCs w:val="24"/>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0153C4">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0153C4" w:rsidRPr="00C25D45">
              <w:rPr>
                <w:sz w:val="20"/>
                <w:szCs w:val="20"/>
              </w:rPr>
              <w:t>2</w:t>
            </w:r>
          </w:p>
        </w:tc>
        <w:tc>
          <w:tcPr>
            <w:tcW w:w="5826" w:type="dxa"/>
            <w:tcBorders>
              <w:top w:val="single" w:sz="4" w:space="0" w:color="000000"/>
              <w:left w:val="single" w:sz="4" w:space="0" w:color="000000"/>
              <w:bottom w:val="single" w:sz="4" w:space="0" w:color="000000"/>
              <w:right w:val="single" w:sz="4" w:space="0" w:color="000000"/>
            </w:tcBorders>
            <w:vAlign w:val="center"/>
          </w:tcPr>
          <w:p w:rsidR="00607425" w:rsidRPr="00C25D45" w:rsidRDefault="001D0833" w:rsidP="001D0833">
            <w:pPr>
              <w:pStyle w:val="Standard"/>
              <w:tabs>
                <w:tab w:val="left" w:pos="48"/>
                <w:tab w:val="left" w:pos="921"/>
                <w:tab w:val="left" w:pos="6513"/>
                <w:tab w:val="left" w:pos="10395"/>
                <w:tab w:val="left" w:pos="14730"/>
              </w:tabs>
              <w:jc w:val="both"/>
            </w:pPr>
            <w:r w:rsidRPr="00C25D45">
              <w:rPr>
                <w:sz w:val="20"/>
                <w:szCs w:val="20"/>
              </w:rPr>
              <w:t>Maksymalna masa rzeczywista</w:t>
            </w:r>
            <w:r w:rsidR="00607425" w:rsidRPr="00C25D45">
              <w:rPr>
                <w:sz w:val="20"/>
                <w:szCs w:val="20"/>
              </w:rPr>
              <w:t xml:space="preserve"> pojazdu gotowego do akcji ratowniczo – gaśniczej (pojazd z załogą, pełnymi zbiornikami, zabudową i wyposażeniem) nie może przekroczyć 16000 kg.</w:t>
            </w:r>
          </w:p>
        </w:tc>
        <w:tc>
          <w:tcPr>
            <w:tcW w:w="3871" w:type="dxa"/>
          </w:tcPr>
          <w:p w:rsidR="00100647" w:rsidRPr="00C25D45" w:rsidRDefault="00100647" w:rsidP="00100647">
            <w:pPr>
              <w:jc w:val="center"/>
              <w:rPr>
                <w:rFonts w:ascii="Times New Roman" w:hAnsi="Times New Roman" w:cs="Times New Roman"/>
                <w:i/>
                <w:sz w:val="20"/>
                <w:szCs w:val="20"/>
              </w:rPr>
            </w:pPr>
            <w:r w:rsidRPr="00C25D45">
              <w:rPr>
                <w:rFonts w:ascii="Times New Roman" w:hAnsi="Times New Roman" w:cs="Times New Roman"/>
                <w:i/>
                <w:sz w:val="20"/>
                <w:szCs w:val="20"/>
              </w:rPr>
              <w:t xml:space="preserve">Spełnia/nie spełnia </w:t>
            </w:r>
          </w:p>
          <w:p w:rsidR="00607425" w:rsidRPr="00C25D45" w:rsidRDefault="00607425" w:rsidP="00855959">
            <w:pPr>
              <w:jc w:val="center"/>
              <w:rPr>
                <w:rFonts w:ascii="Times New Roman" w:hAnsi="Times New Roman" w:cs="Times New Roman"/>
                <w:i/>
                <w:sz w:val="20"/>
                <w:szCs w:val="20"/>
              </w:rPr>
            </w:pPr>
          </w:p>
        </w:tc>
        <w:tc>
          <w:tcPr>
            <w:tcW w:w="3456" w:type="dxa"/>
          </w:tcPr>
          <w:p w:rsidR="00607425" w:rsidRPr="00C25D45" w:rsidRDefault="00607425" w:rsidP="00855959">
            <w:pP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0153C4">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0153C4" w:rsidRPr="00C25D45">
              <w:rPr>
                <w:sz w:val="20"/>
                <w:szCs w:val="20"/>
              </w:rPr>
              <w:t>3</w:t>
            </w:r>
          </w:p>
        </w:tc>
        <w:tc>
          <w:tcPr>
            <w:tcW w:w="5826" w:type="dxa"/>
            <w:tcBorders>
              <w:top w:val="single" w:sz="4" w:space="0" w:color="000000"/>
              <w:left w:val="single" w:sz="4" w:space="0" w:color="000000"/>
              <w:bottom w:val="single" w:sz="4" w:space="0" w:color="000000"/>
              <w:right w:val="single" w:sz="4" w:space="0" w:color="000000"/>
            </w:tcBorders>
          </w:tcPr>
          <w:p w:rsidR="00607425" w:rsidRPr="00C25D45" w:rsidRDefault="00607425" w:rsidP="00D55B52">
            <w:pPr>
              <w:pStyle w:val="Standard"/>
              <w:tabs>
                <w:tab w:val="decimal" w:pos="628"/>
                <w:tab w:val="left" w:pos="873"/>
                <w:tab w:val="left" w:pos="6498"/>
                <w:tab w:val="left" w:pos="8514"/>
                <w:tab w:val="left" w:pos="14691"/>
              </w:tabs>
              <w:jc w:val="both"/>
            </w:pPr>
            <w:r w:rsidRPr="00C25D45">
              <w:rPr>
                <w:sz w:val="20"/>
                <w:szCs w:val="20"/>
              </w:rPr>
              <w:t>Pojazd gotowy do akcji (pojazd z załogą, pełnymi zbiornikami, zabudową i wyposażeniem) powinien mieć:</w:t>
            </w:r>
          </w:p>
          <w:p w:rsidR="00607425" w:rsidRPr="00C25D45" w:rsidRDefault="00100647" w:rsidP="00D55B52">
            <w:pPr>
              <w:pStyle w:val="Standard"/>
              <w:tabs>
                <w:tab w:val="decimal" w:pos="628"/>
                <w:tab w:val="left" w:pos="873"/>
                <w:tab w:val="left" w:pos="6498"/>
                <w:tab w:val="left" w:pos="8514"/>
                <w:tab w:val="left" w:pos="14691"/>
              </w:tabs>
              <w:jc w:val="both"/>
            </w:pPr>
            <w:r w:rsidRPr="00C25D45">
              <w:rPr>
                <w:sz w:val="20"/>
                <w:szCs w:val="20"/>
              </w:rPr>
              <w:t>k</w:t>
            </w:r>
            <w:r w:rsidR="00607425" w:rsidRPr="00C25D45">
              <w:rPr>
                <w:sz w:val="20"/>
                <w:szCs w:val="20"/>
              </w:rPr>
              <w:t xml:space="preserve">ąt natarcia: min. </w:t>
            </w:r>
            <w:r w:rsidRPr="00C25D45">
              <w:rPr>
                <w:sz w:val="20"/>
                <w:szCs w:val="20"/>
              </w:rPr>
              <w:t>23</w:t>
            </w:r>
            <w:r w:rsidR="00607425" w:rsidRPr="00C25D45">
              <w:rPr>
                <w:sz w:val="20"/>
                <w:szCs w:val="20"/>
              </w:rPr>
              <w:t xml:space="preserve"> º,</w:t>
            </w:r>
          </w:p>
          <w:p w:rsidR="00607425" w:rsidRPr="00C25D45" w:rsidRDefault="00100647" w:rsidP="00D55B52">
            <w:pPr>
              <w:pStyle w:val="Standard"/>
              <w:tabs>
                <w:tab w:val="decimal" w:pos="628"/>
                <w:tab w:val="left" w:pos="873"/>
                <w:tab w:val="left" w:pos="6498"/>
                <w:tab w:val="left" w:pos="8514"/>
                <w:tab w:val="left" w:pos="14691"/>
              </w:tabs>
              <w:jc w:val="both"/>
            </w:pPr>
            <w:r w:rsidRPr="00C25D45">
              <w:rPr>
                <w:sz w:val="20"/>
                <w:szCs w:val="20"/>
              </w:rPr>
              <w:t>k</w:t>
            </w:r>
            <w:r w:rsidR="00607425" w:rsidRPr="00C25D45">
              <w:rPr>
                <w:sz w:val="20"/>
                <w:szCs w:val="20"/>
              </w:rPr>
              <w:t>ąt zejścia : min. 2</w:t>
            </w:r>
            <w:r w:rsidRPr="00C25D45">
              <w:rPr>
                <w:sz w:val="20"/>
                <w:szCs w:val="20"/>
              </w:rPr>
              <w:t>3</w:t>
            </w:r>
            <w:r w:rsidR="00607425" w:rsidRPr="00C25D45">
              <w:rPr>
                <w:sz w:val="20"/>
                <w:szCs w:val="20"/>
              </w:rPr>
              <w:t>º,</w:t>
            </w:r>
          </w:p>
          <w:p w:rsidR="00607425" w:rsidRPr="00C25D45" w:rsidRDefault="00100647" w:rsidP="00D55B52">
            <w:pPr>
              <w:pStyle w:val="Standard"/>
              <w:tabs>
                <w:tab w:val="decimal" w:pos="628"/>
                <w:tab w:val="left" w:pos="873"/>
                <w:tab w:val="left" w:pos="6498"/>
                <w:tab w:val="left" w:pos="8514"/>
                <w:tab w:val="left" w:pos="14691"/>
              </w:tabs>
              <w:jc w:val="both"/>
            </w:pPr>
            <w:r w:rsidRPr="00C25D45">
              <w:rPr>
                <w:sz w:val="20"/>
                <w:szCs w:val="20"/>
              </w:rPr>
              <w:t>p</w:t>
            </w:r>
            <w:r w:rsidR="00607425" w:rsidRPr="00C25D45">
              <w:rPr>
                <w:sz w:val="20"/>
                <w:szCs w:val="20"/>
              </w:rPr>
              <w:t xml:space="preserve">rześwit pod osiami min. </w:t>
            </w:r>
            <w:r w:rsidRPr="00C25D45">
              <w:rPr>
                <w:sz w:val="20"/>
                <w:szCs w:val="20"/>
              </w:rPr>
              <w:t>320</w:t>
            </w:r>
            <w:r w:rsidR="00607425" w:rsidRPr="00C25D45">
              <w:rPr>
                <w:sz w:val="20"/>
                <w:szCs w:val="20"/>
              </w:rPr>
              <w:t xml:space="preserve"> mm,</w:t>
            </w:r>
          </w:p>
          <w:p w:rsidR="00607425" w:rsidRPr="00C25D45" w:rsidRDefault="00100647" w:rsidP="00100647">
            <w:pPr>
              <w:pStyle w:val="Standard"/>
              <w:tabs>
                <w:tab w:val="decimal" w:pos="628"/>
                <w:tab w:val="left" w:pos="873"/>
                <w:tab w:val="left" w:pos="6498"/>
                <w:tab w:val="left" w:pos="8514"/>
                <w:tab w:val="left" w:pos="14691"/>
              </w:tabs>
              <w:jc w:val="both"/>
            </w:pPr>
            <w:r w:rsidRPr="00C25D45">
              <w:rPr>
                <w:sz w:val="20"/>
                <w:szCs w:val="20"/>
              </w:rPr>
              <w:t>w</w:t>
            </w:r>
            <w:r w:rsidR="00607425" w:rsidRPr="00C25D45">
              <w:rPr>
                <w:sz w:val="20"/>
                <w:szCs w:val="20"/>
              </w:rPr>
              <w:t>ysokość całkowita pojazdu : max. 3</w:t>
            </w:r>
            <w:r w:rsidRPr="00C25D45">
              <w:rPr>
                <w:sz w:val="20"/>
                <w:szCs w:val="20"/>
              </w:rPr>
              <w:t>1</w:t>
            </w:r>
            <w:r w:rsidR="00607425" w:rsidRPr="00C25D45">
              <w:rPr>
                <w:sz w:val="20"/>
                <w:szCs w:val="20"/>
              </w:rPr>
              <w:t>00</w:t>
            </w:r>
            <w:r w:rsidR="00BF7A24" w:rsidRPr="00C25D45">
              <w:rPr>
                <w:sz w:val="20"/>
                <w:szCs w:val="20"/>
              </w:rPr>
              <w:t xml:space="preserve"> mm</w:t>
            </w:r>
            <w:r w:rsidRPr="00C25D45">
              <w:rPr>
                <w:sz w:val="20"/>
                <w:szCs w:val="20"/>
              </w:rPr>
              <w:t>.</w:t>
            </w:r>
          </w:p>
        </w:tc>
        <w:tc>
          <w:tcPr>
            <w:tcW w:w="3871" w:type="dxa"/>
          </w:tcPr>
          <w:p w:rsidR="00855959" w:rsidRPr="00C25D45" w:rsidRDefault="00ED1775" w:rsidP="00855959">
            <w:pPr>
              <w:jc w:val="center"/>
              <w:rPr>
                <w:rFonts w:ascii="Times New Roman" w:hAnsi="Times New Roman" w:cs="Times New Roman"/>
                <w:i/>
                <w:sz w:val="20"/>
                <w:szCs w:val="20"/>
              </w:rPr>
            </w:pPr>
            <w:r w:rsidRPr="00C25D45">
              <w:rPr>
                <w:rFonts w:ascii="Times New Roman" w:hAnsi="Times New Roman" w:cs="Times New Roman"/>
                <w:i/>
                <w:sz w:val="20"/>
                <w:szCs w:val="20"/>
              </w:rPr>
              <w:t>Podać wartości parametrów</w:t>
            </w:r>
          </w:p>
          <w:p w:rsidR="00607425" w:rsidRPr="00C25D45" w:rsidRDefault="00607425" w:rsidP="00D55B52">
            <w:pPr>
              <w:rPr>
                <w:rFonts w:ascii="Times New Roman" w:hAnsi="Times New Roman" w:cs="Times New Roman"/>
                <w:b/>
                <w:i/>
                <w:sz w:val="20"/>
                <w:szCs w:val="20"/>
              </w:rPr>
            </w:pPr>
          </w:p>
        </w:tc>
        <w:tc>
          <w:tcPr>
            <w:tcW w:w="3456" w:type="dxa"/>
          </w:tcPr>
          <w:p w:rsidR="00ED1775" w:rsidRPr="00C25D45" w:rsidRDefault="00ED1775" w:rsidP="00D55B52">
            <w:pPr>
              <w:rPr>
                <w:rFonts w:cstheme="minorHAnsi"/>
                <w:sz w:val="20"/>
                <w:szCs w:val="20"/>
              </w:rPr>
            </w:pPr>
          </w:p>
          <w:p w:rsidR="00100647" w:rsidRPr="00C25D45" w:rsidRDefault="00100647" w:rsidP="00D55B52">
            <w:pPr>
              <w:rPr>
                <w:rFonts w:cstheme="minorHAnsi"/>
                <w:sz w:val="20"/>
                <w:szCs w:val="20"/>
              </w:rPr>
            </w:pPr>
          </w:p>
          <w:p w:rsidR="00607425" w:rsidRPr="00C25D45" w:rsidRDefault="00ED1775" w:rsidP="00D55B52">
            <w:pPr>
              <w:rPr>
                <w:rFonts w:ascii="Times New Roman" w:hAnsi="Times New Roman" w:cs="Times New Roman"/>
                <w:sz w:val="20"/>
                <w:szCs w:val="20"/>
              </w:rPr>
            </w:pPr>
            <w:r w:rsidRPr="00C25D45">
              <w:rPr>
                <w:rFonts w:ascii="Times New Roman" w:hAnsi="Times New Roman" w:cs="Times New Roman"/>
                <w:sz w:val="20"/>
                <w:szCs w:val="20"/>
              </w:rPr>
              <w:t>Kąt natarcia ………..</w:t>
            </w:r>
          </w:p>
          <w:p w:rsidR="00ED1775" w:rsidRPr="00C25D45" w:rsidRDefault="00ED1775" w:rsidP="00D55B52">
            <w:pPr>
              <w:rPr>
                <w:rFonts w:ascii="Times New Roman" w:hAnsi="Times New Roman" w:cs="Times New Roman"/>
                <w:sz w:val="20"/>
                <w:szCs w:val="20"/>
              </w:rPr>
            </w:pPr>
            <w:r w:rsidRPr="00C25D45">
              <w:rPr>
                <w:rFonts w:ascii="Times New Roman" w:hAnsi="Times New Roman" w:cs="Times New Roman"/>
                <w:sz w:val="20"/>
                <w:szCs w:val="20"/>
              </w:rPr>
              <w:t>Kąt zejścia ……….</w:t>
            </w:r>
          </w:p>
          <w:p w:rsidR="00ED1775" w:rsidRPr="00C25D45" w:rsidRDefault="00ED1775" w:rsidP="00D55B52">
            <w:pPr>
              <w:rPr>
                <w:rFonts w:ascii="Times New Roman" w:hAnsi="Times New Roman" w:cs="Times New Roman"/>
                <w:sz w:val="20"/>
                <w:szCs w:val="20"/>
              </w:rPr>
            </w:pPr>
            <w:r w:rsidRPr="00C25D45">
              <w:rPr>
                <w:rFonts w:ascii="Times New Roman" w:hAnsi="Times New Roman" w:cs="Times New Roman"/>
                <w:sz w:val="20"/>
                <w:szCs w:val="20"/>
              </w:rPr>
              <w:t>Prześwit pod osiami …………..</w:t>
            </w:r>
          </w:p>
          <w:p w:rsidR="00ED1775" w:rsidRPr="00C25D45" w:rsidRDefault="00ED1775" w:rsidP="00D55B52">
            <w:pPr>
              <w:rPr>
                <w:rFonts w:cstheme="minorHAnsi"/>
                <w:sz w:val="20"/>
                <w:szCs w:val="20"/>
              </w:rPr>
            </w:pPr>
            <w:r w:rsidRPr="00C25D45">
              <w:rPr>
                <w:rFonts w:ascii="Times New Roman" w:hAnsi="Times New Roman" w:cs="Times New Roman"/>
                <w:sz w:val="20"/>
                <w:szCs w:val="20"/>
              </w:rPr>
              <w:t>Wysokość całkowita …………..</w:t>
            </w: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0153C4">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0153C4" w:rsidRPr="00C25D45">
              <w:rPr>
                <w:sz w:val="20"/>
                <w:szCs w:val="20"/>
              </w:rPr>
              <w:t>4</w:t>
            </w:r>
          </w:p>
        </w:tc>
        <w:tc>
          <w:tcPr>
            <w:tcW w:w="5826" w:type="dxa"/>
            <w:tcBorders>
              <w:top w:val="single" w:sz="4" w:space="0" w:color="000000"/>
              <w:left w:val="single" w:sz="4" w:space="0" w:color="000000"/>
              <w:bottom w:val="single" w:sz="4" w:space="0" w:color="000000"/>
              <w:right w:val="single" w:sz="4" w:space="0" w:color="000000"/>
            </w:tcBorders>
          </w:tcPr>
          <w:p w:rsidR="00607425" w:rsidRPr="00C25D45" w:rsidRDefault="00607425" w:rsidP="001D0833">
            <w:pPr>
              <w:pStyle w:val="Textbodyindent"/>
              <w:spacing w:line="240" w:lineRule="auto"/>
              <w:rPr>
                <w:rFonts w:ascii="Times New Roman" w:hAnsi="Times New Roman" w:cs="Times New Roman"/>
                <w:sz w:val="20"/>
                <w:szCs w:val="20"/>
              </w:rPr>
            </w:pPr>
            <w:r w:rsidRPr="00C25D45">
              <w:rPr>
                <w:rFonts w:ascii="Times New Roman" w:hAnsi="Times New Roman" w:cs="Times New Roman"/>
                <w:sz w:val="20"/>
                <w:szCs w:val="20"/>
              </w:rPr>
              <w:t xml:space="preserve">Rezerwa masy </w:t>
            </w:r>
            <w:r w:rsidR="001D0833" w:rsidRPr="00C25D45">
              <w:rPr>
                <w:rFonts w:ascii="Times New Roman" w:hAnsi="Times New Roman" w:cs="Times New Roman"/>
                <w:sz w:val="20"/>
                <w:szCs w:val="20"/>
              </w:rPr>
              <w:t xml:space="preserve">liczona jako różnica pomiędzy technicznie dopuszczalną masą całkowitą maksymalną, określoną w świadectwie homologacji typu, a maksymalną masą rzeczywistą pojazdu nie powinna być mniejsza niż 5%. </w:t>
            </w:r>
          </w:p>
          <w:p w:rsidR="001D0833" w:rsidRPr="00C25D45" w:rsidRDefault="001D0833" w:rsidP="001D0833">
            <w:pPr>
              <w:pStyle w:val="Textbodyindent"/>
              <w:spacing w:line="240" w:lineRule="auto"/>
              <w:rPr>
                <w:rFonts w:ascii="Times New Roman" w:hAnsi="Times New Roman" w:cs="Times New Roman"/>
              </w:rPr>
            </w:pPr>
            <w:r w:rsidRPr="00C25D45">
              <w:rPr>
                <w:rFonts w:ascii="Times New Roman" w:hAnsi="Times New Roman" w:cs="Times New Roman"/>
                <w:sz w:val="20"/>
                <w:szCs w:val="20"/>
              </w:rPr>
              <w:t>Różnica nacisków na strony, przy każdym wariancie obciążenia pojazdu, nie powinna być większa niż 3%.</w:t>
            </w:r>
          </w:p>
        </w:tc>
        <w:tc>
          <w:tcPr>
            <w:tcW w:w="3871" w:type="dxa"/>
          </w:tcPr>
          <w:p w:rsidR="00855959" w:rsidRPr="00C25D45" w:rsidRDefault="00855959" w:rsidP="00855959">
            <w:pPr>
              <w:jc w:val="center"/>
              <w:rPr>
                <w:rFonts w:ascii="Times New Roman" w:hAnsi="Times New Roman" w:cs="Times New Roman"/>
                <w:i/>
                <w:sz w:val="20"/>
                <w:szCs w:val="20"/>
              </w:rPr>
            </w:pPr>
            <w:r w:rsidRPr="00C25D45">
              <w:rPr>
                <w:rFonts w:ascii="Times New Roman" w:hAnsi="Times New Roman" w:cs="Times New Roman"/>
                <w:i/>
                <w:sz w:val="20"/>
                <w:szCs w:val="20"/>
              </w:rPr>
              <w:t xml:space="preserve">Spełnia/nie spełnia </w:t>
            </w:r>
          </w:p>
          <w:p w:rsidR="00607425" w:rsidRPr="00C25D45" w:rsidRDefault="00607425" w:rsidP="00D55B52">
            <w:pPr>
              <w:jc w:val="center"/>
              <w:rPr>
                <w:rFonts w:ascii="Times New Roman" w:hAnsi="Times New Roman" w:cs="Times New Roman"/>
                <w:b/>
                <w:i/>
                <w:sz w:val="20"/>
                <w:szCs w:val="20"/>
              </w:rPr>
            </w:pP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0153C4">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0153C4" w:rsidRPr="00C25D45">
              <w:rPr>
                <w:sz w:val="20"/>
                <w:szCs w:val="20"/>
              </w:rPr>
              <w:t>5</w:t>
            </w:r>
          </w:p>
        </w:tc>
        <w:tc>
          <w:tcPr>
            <w:tcW w:w="5826" w:type="dxa"/>
            <w:tcBorders>
              <w:top w:val="single" w:sz="4" w:space="0" w:color="000000"/>
              <w:left w:val="single" w:sz="4" w:space="0" w:color="000000"/>
              <w:bottom w:val="single" w:sz="4" w:space="0" w:color="000000"/>
              <w:right w:val="single" w:sz="4" w:space="0" w:color="000000"/>
            </w:tcBorders>
            <w:vAlign w:val="center"/>
          </w:tcPr>
          <w:p w:rsidR="00607425" w:rsidRPr="00C25D45" w:rsidRDefault="00607425" w:rsidP="00E94B39">
            <w:pPr>
              <w:pStyle w:val="Standard"/>
              <w:tabs>
                <w:tab w:val="left" w:pos="48"/>
                <w:tab w:val="left" w:pos="921"/>
                <w:tab w:val="left" w:pos="6513"/>
                <w:tab w:val="left" w:pos="10395"/>
                <w:tab w:val="left" w:pos="14730"/>
              </w:tabs>
              <w:jc w:val="both"/>
            </w:pPr>
            <w:r w:rsidRPr="00C25D45">
              <w:rPr>
                <w:sz w:val="20"/>
                <w:szCs w:val="20"/>
              </w:rPr>
              <w:t xml:space="preserve">Stały napęd obu osi </w:t>
            </w:r>
            <w:r w:rsidR="00ED1775" w:rsidRPr="00C25D45">
              <w:rPr>
                <w:sz w:val="20"/>
                <w:szCs w:val="20"/>
              </w:rPr>
              <w:t>(</w:t>
            </w:r>
            <w:r w:rsidRPr="00C25D45">
              <w:rPr>
                <w:sz w:val="20"/>
                <w:szCs w:val="20"/>
              </w:rPr>
              <w:t>4x4</w:t>
            </w:r>
            <w:r w:rsidR="00ED1775" w:rsidRPr="00C25D45">
              <w:rPr>
                <w:sz w:val="20"/>
                <w:szCs w:val="20"/>
              </w:rPr>
              <w:t>)</w:t>
            </w:r>
            <w:r w:rsidR="00E94B39" w:rsidRPr="00C25D45">
              <w:rPr>
                <w:sz w:val="20"/>
                <w:szCs w:val="20"/>
              </w:rPr>
              <w:t xml:space="preserve">, </w:t>
            </w:r>
            <w:r w:rsidRPr="00C25D45">
              <w:rPr>
                <w:sz w:val="20"/>
                <w:szCs w:val="20"/>
              </w:rPr>
              <w:t>możliwość bloka</w:t>
            </w:r>
            <w:r w:rsidR="006B33E0" w:rsidRPr="00C25D45">
              <w:rPr>
                <w:sz w:val="20"/>
                <w:szCs w:val="20"/>
              </w:rPr>
              <w:t>dy mechanizmów różnicowych obu osi, oraz między</w:t>
            </w:r>
            <w:r w:rsidRPr="00C25D45">
              <w:rPr>
                <w:sz w:val="20"/>
                <w:szCs w:val="20"/>
              </w:rPr>
              <w:t>osiowego.</w:t>
            </w:r>
            <w:r w:rsidR="00881F22" w:rsidRPr="00C25D45">
              <w:t xml:space="preserve"> </w:t>
            </w:r>
            <w:r w:rsidR="00881F22" w:rsidRPr="00C25D45">
              <w:rPr>
                <w:sz w:val="20"/>
                <w:szCs w:val="20"/>
              </w:rPr>
              <w:t xml:space="preserve">Zawieszenie osi </w:t>
            </w:r>
            <w:r w:rsidR="00881F22" w:rsidRPr="00C25D45">
              <w:rPr>
                <w:sz w:val="20"/>
                <w:szCs w:val="20"/>
              </w:rPr>
              <w:lastRenderedPageBreak/>
              <w:t>przedniej i tylnej: resory parabol</w:t>
            </w:r>
            <w:r w:rsidR="009924EE" w:rsidRPr="00C25D45">
              <w:rPr>
                <w:sz w:val="20"/>
                <w:szCs w:val="20"/>
              </w:rPr>
              <w:t>iczne, amortyzatory teleskopowe. Wymagany</w:t>
            </w:r>
            <w:r w:rsidR="00881F22" w:rsidRPr="00C25D45">
              <w:rPr>
                <w:sz w:val="20"/>
                <w:szCs w:val="20"/>
              </w:rPr>
              <w:t xml:space="preserve"> stabilizator </w:t>
            </w:r>
            <w:r w:rsidR="005B59DC" w:rsidRPr="00C25D45">
              <w:rPr>
                <w:sz w:val="20"/>
                <w:szCs w:val="20"/>
              </w:rPr>
              <w:t>co najmniej osi tylnej</w:t>
            </w:r>
            <w:r w:rsidR="00881F22" w:rsidRPr="00C25D45">
              <w:rPr>
                <w:sz w:val="20"/>
                <w:szCs w:val="20"/>
              </w:rPr>
              <w:t>.</w:t>
            </w:r>
          </w:p>
        </w:tc>
        <w:tc>
          <w:tcPr>
            <w:tcW w:w="3871" w:type="dxa"/>
          </w:tcPr>
          <w:p w:rsidR="00855959" w:rsidRPr="00C25D45" w:rsidRDefault="00855959" w:rsidP="00855959">
            <w:pPr>
              <w:jc w:val="center"/>
              <w:rPr>
                <w:rFonts w:ascii="Times New Roman" w:hAnsi="Times New Roman" w:cs="Times New Roman"/>
                <w:i/>
                <w:sz w:val="20"/>
                <w:szCs w:val="20"/>
              </w:rPr>
            </w:pPr>
            <w:r w:rsidRPr="00C25D45">
              <w:rPr>
                <w:rFonts w:ascii="Times New Roman" w:hAnsi="Times New Roman" w:cs="Times New Roman"/>
                <w:i/>
                <w:sz w:val="20"/>
                <w:szCs w:val="20"/>
              </w:rPr>
              <w:lastRenderedPageBreak/>
              <w:t xml:space="preserve">Spełnia/nie spełnia </w:t>
            </w:r>
          </w:p>
          <w:p w:rsidR="00607425" w:rsidRPr="00C25D45" w:rsidRDefault="00607425" w:rsidP="00D55B52">
            <w:pPr>
              <w:jc w:val="center"/>
              <w:rPr>
                <w:rFonts w:ascii="Times New Roman" w:hAnsi="Times New Roman" w:cs="Times New Roman"/>
                <w:b/>
                <w:i/>
                <w:sz w:val="20"/>
                <w:szCs w:val="20"/>
              </w:rPr>
            </w:pP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0153C4">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0153C4" w:rsidRPr="00C25D45">
              <w:rPr>
                <w:sz w:val="20"/>
                <w:szCs w:val="20"/>
              </w:rPr>
              <w:t>6</w:t>
            </w:r>
          </w:p>
        </w:tc>
        <w:tc>
          <w:tcPr>
            <w:tcW w:w="5826" w:type="dxa"/>
            <w:tcBorders>
              <w:top w:val="single" w:sz="4" w:space="0" w:color="000000"/>
              <w:left w:val="single" w:sz="4" w:space="0" w:color="000000"/>
              <w:bottom w:val="single" w:sz="4" w:space="0" w:color="000000"/>
              <w:right w:val="single" w:sz="4" w:space="0" w:color="000000"/>
            </w:tcBorders>
          </w:tcPr>
          <w:p w:rsidR="00607425" w:rsidRPr="00C25D45" w:rsidRDefault="005B3728" w:rsidP="005B3728">
            <w:pPr>
              <w:pStyle w:val="Standard"/>
              <w:tabs>
                <w:tab w:val="left" w:pos="312"/>
                <w:tab w:val="left" w:pos="921"/>
                <w:tab w:val="left" w:pos="6513"/>
                <w:tab w:val="left" w:pos="8543"/>
                <w:tab w:val="left" w:pos="14730"/>
              </w:tabs>
              <w:jc w:val="both"/>
            </w:pPr>
            <w:r w:rsidRPr="00C25D45">
              <w:rPr>
                <w:sz w:val="20"/>
                <w:szCs w:val="20"/>
              </w:rPr>
              <w:t xml:space="preserve">Układ hamulcowy wyposażony w system ABS. </w:t>
            </w:r>
            <w:r w:rsidR="00607425" w:rsidRPr="00C25D45">
              <w:rPr>
                <w:sz w:val="20"/>
                <w:szCs w:val="20"/>
              </w:rPr>
              <w:t xml:space="preserve">Ogumienie, z bieżnikiem terenowym dostosowanym do różnych warunków atmosferycznych (wielosezonowe), na  </w:t>
            </w:r>
            <w:r w:rsidR="006B33E0" w:rsidRPr="00C25D45">
              <w:rPr>
                <w:sz w:val="20"/>
                <w:szCs w:val="20"/>
              </w:rPr>
              <w:t xml:space="preserve">osi przedniej </w:t>
            </w:r>
            <w:r w:rsidR="00607425" w:rsidRPr="00C25D45">
              <w:rPr>
                <w:sz w:val="20"/>
                <w:szCs w:val="20"/>
              </w:rPr>
              <w:t>ogumienie pojedyncze</w:t>
            </w:r>
            <w:r w:rsidR="006B33E0" w:rsidRPr="00C25D45">
              <w:rPr>
                <w:sz w:val="20"/>
                <w:szCs w:val="20"/>
              </w:rPr>
              <w:t>, na osi tylnej podwójne</w:t>
            </w:r>
            <w:r w:rsidR="00607425" w:rsidRPr="00C25D45">
              <w:rPr>
                <w:sz w:val="20"/>
                <w:szCs w:val="20"/>
              </w:rPr>
              <w:t xml:space="preserve">. Pełnowymiarowe koło zapasowe bez konieczności stałego przewożenia w samochodzie. </w:t>
            </w:r>
          </w:p>
        </w:tc>
        <w:tc>
          <w:tcPr>
            <w:tcW w:w="3871" w:type="dxa"/>
          </w:tcPr>
          <w:p w:rsidR="00855959" w:rsidRPr="00C25D45" w:rsidRDefault="00855959" w:rsidP="00855959">
            <w:pPr>
              <w:jc w:val="center"/>
              <w:rPr>
                <w:rFonts w:ascii="Times New Roman" w:hAnsi="Times New Roman" w:cs="Times New Roman"/>
                <w:i/>
                <w:sz w:val="20"/>
                <w:szCs w:val="20"/>
              </w:rPr>
            </w:pPr>
            <w:r w:rsidRPr="00C25D45">
              <w:rPr>
                <w:rFonts w:ascii="Times New Roman" w:hAnsi="Times New Roman" w:cs="Times New Roman"/>
                <w:i/>
                <w:sz w:val="20"/>
                <w:szCs w:val="20"/>
              </w:rPr>
              <w:t xml:space="preserve">Spełnia/nie spełnia </w:t>
            </w:r>
          </w:p>
          <w:p w:rsidR="00607425" w:rsidRPr="00C25D45" w:rsidRDefault="00607425" w:rsidP="00D55B52">
            <w:pPr>
              <w:jc w:val="center"/>
              <w:rPr>
                <w:rFonts w:ascii="Times New Roman" w:hAnsi="Times New Roman" w:cs="Times New Roman"/>
                <w:b/>
                <w:i/>
                <w:sz w:val="20"/>
                <w:szCs w:val="20"/>
              </w:rPr>
            </w:pPr>
          </w:p>
        </w:tc>
        <w:tc>
          <w:tcPr>
            <w:tcW w:w="3456" w:type="dxa"/>
          </w:tcPr>
          <w:p w:rsidR="00607425" w:rsidRPr="00C25D45" w:rsidRDefault="00607425" w:rsidP="00D55B52">
            <w:pPr>
              <w:jc w:val="center"/>
              <w:rPr>
                <w:rFonts w:cstheme="minorHAnsi"/>
                <w:b/>
                <w:i/>
                <w:sz w:val="20"/>
                <w:szCs w:val="20"/>
              </w:rPr>
            </w:pPr>
          </w:p>
        </w:tc>
      </w:tr>
      <w:tr w:rsidR="007813EE" w:rsidRPr="00C25D45" w:rsidTr="004803A2">
        <w:tc>
          <w:tcPr>
            <w:tcW w:w="841" w:type="dxa"/>
            <w:tcBorders>
              <w:top w:val="single" w:sz="4" w:space="0" w:color="000000"/>
              <w:left w:val="single" w:sz="4" w:space="0" w:color="000000"/>
              <w:bottom w:val="single" w:sz="4" w:space="0" w:color="000000"/>
            </w:tcBorders>
            <w:vAlign w:val="center"/>
          </w:tcPr>
          <w:p w:rsidR="007813EE" w:rsidRPr="00C25D45" w:rsidRDefault="007813EE" w:rsidP="000153C4">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0153C4" w:rsidRPr="00C25D45">
              <w:rPr>
                <w:sz w:val="20"/>
                <w:szCs w:val="20"/>
              </w:rPr>
              <w:t>7</w:t>
            </w:r>
          </w:p>
        </w:tc>
        <w:tc>
          <w:tcPr>
            <w:tcW w:w="5826" w:type="dxa"/>
            <w:tcBorders>
              <w:top w:val="single" w:sz="4" w:space="0" w:color="000000"/>
              <w:left w:val="single" w:sz="4" w:space="0" w:color="000000"/>
              <w:bottom w:val="single" w:sz="4" w:space="0" w:color="000000"/>
              <w:right w:val="single" w:sz="4" w:space="0" w:color="000000"/>
            </w:tcBorders>
          </w:tcPr>
          <w:p w:rsidR="007813EE" w:rsidRPr="00C25D45" w:rsidRDefault="007813EE" w:rsidP="007813EE">
            <w:pPr>
              <w:pStyle w:val="Standard"/>
              <w:tabs>
                <w:tab w:val="left" w:pos="312"/>
                <w:tab w:val="left" w:pos="921"/>
                <w:tab w:val="left" w:pos="6513"/>
                <w:tab w:val="left" w:pos="8543"/>
                <w:tab w:val="left" w:pos="14730"/>
              </w:tabs>
              <w:jc w:val="both"/>
              <w:rPr>
                <w:sz w:val="20"/>
                <w:szCs w:val="20"/>
              </w:rPr>
            </w:pPr>
            <w:r w:rsidRPr="00C25D45">
              <w:rPr>
                <w:sz w:val="20"/>
                <w:szCs w:val="20"/>
              </w:rPr>
              <w:t>Podwozie samochodu z silnikiem o zapłonie samoczynnym przystosowanym do ciągłej pracy bez uzupełniania cieczy chłodzącej, oleju oraz przekraczania dopuszczalnych parametrów pracy określonych przez producenta.</w:t>
            </w:r>
            <w:r w:rsidR="004069EB" w:rsidRPr="00C25D45">
              <w:rPr>
                <w:sz w:val="20"/>
                <w:szCs w:val="20"/>
              </w:rPr>
              <w:t xml:space="preserve"> Silnik musi spełniać normę czystości spalin EURO 6.</w:t>
            </w:r>
            <w:r w:rsidR="001F492B" w:rsidRPr="00C25D45">
              <w:rPr>
                <w:sz w:val="20"/>
                <w:szCs w:val="20"/>
              </w:rPr>
              <w:t xml:space="preserve"> Silnik powinien być wyposażony w elektryczny podgrzewacz silnika (grzałkę montowaną w bloku silnika do podgrzewania cieczy chłodzącej).</w:t>
            </w:r>
          </w:p>
          <w:p w:rsidR="00AC405E" w:rsidRPr="00C25D45" w:rsidRDefault="004069EB" w:rsidP="004069EB">
            <w:pPr>
              <w:pStyle w:val="Standard"/>
              <w:tabs>
                <w:tab w:val="left" w:pos="312"/>
                <w:tab w:val="left" w:pos="921"/>
                <w:tab w:val="left" w:pos="6513"/>
                <w:tab w:val="left" w:pos="8543"/>
                <w:tab w:val="left" w:pos="14730"/>
              </w:tabs>
              <w:jc w:val="both"/>
              <w:rPr>
                <w:sz w:val="20"/>
                <w:szCs w:val="20"/>
              </w:rPr>
            </w:pPr>
            <w:r w:rsidRPr="00C25D45">
              <w:rPr>
                <w:sz w:val="20"/>
                <w:szCs w:val="20"/>
              </w:rPr>
              <w:t>Wymagana m</w:t>
            </w:r>
            <w:r w:rsidR="007813EE" w:rsidRPr="00C25D45">
              <w:rPr>
                <w:sz w:val="20"/>
                <w:szCs w:val="20"/>
              </w:rPr>
              <w:t xml:space="preserve">inimalna moc silnika: </w:t>
            </w:r>
            <w:r w:rsidR="006B33E0" w:rsidRPr="00C25D45">
              <w:rPr>
                <w:sz w:val="20"/>
                <w:szCs w:val="20"/>
              </w:rPr>
              <w:t>280 KM</w:t>
            </w:r>
            <w:r w:rsidR="007813EE" w:rsidRPr="00C25D45">
              <w:rPr>
                <w:sz w:val="20"/>
                <w:szCs w:val="20"/>
              </w:rPr>
              <w:t>.</w:t>
            </w:r>
            <w:r w:rsidRPr="00C25D45">
              <w:rPr>
                <w:sz w:val="20"/>
                <w:szCs w:val="20"/>
              </w:rPr>
              <w:t xml:space="preserve"> </w:t>
            </w:r>
          </w:p>
          <w:p w:rsidR="007813EE" w:rsidRPr="00C25D45" w:rsidRDefault="004069EB" w:rsidP="004069EB">
            <w:pPr>
              <w:pStyle w:val="Standard"/>
              <w:tabs>
                <w:tab w:val="left" w:pos="312"/>
                <w:tab w:val="left" w:pos="921"/>
                <w:tab w:val="left" w:pos="6513"/>
                <w:tab w:val="left" w:pos="8543"/>
                <w:tab w:val="left" w:pos="14730"/>
              </w:tabs>
              <w:jc w:val="both"/>
              <w:rPr>
                <w:sz w:val="20"/>
                <w:szCs w:val="20"/>
              </w:rPr>
            </w:pPr>
            <w:r w:rsidRPr="00C25D45">
              <w:rPr>
                <w:sz w:val="20"/>
                <w:szCs w:val="20"/>
              </w:rPr>
              <w:t>Punktacja za dodatkową wyższą moc silnika będzie liczona w sposób następujący:</w:t>
            </w:r>
          </w:p>
          <w:p w:rsidR="006B33E0" w:rsidRPr="00C25D45" w:rsidRDefault="006B33E0" w:rsidP="00B34C17">
            <w:pPr>
              <w:pStyle w:val="Standard"/>
              <w:numPr>
                <w:ilvl w:val="0"/>
                <w:numId w:val="14"/>
              </w:numPr>
              <w:tabs>
                <w:tab w:val="left" w:pos="312"/>
                <w:tab w:val="left" w:pos="921"/>
                <w:tab w:val="left" w:pos="6513"/>
                <w:tab w:val="left" w:pos="8543"/>
                <w:tab w:val="left" w:pos="14730"/>
              </w:tabs>
              <w:jc w:val="both"/>
              <w:rPr>
                <w:sz w:val="20"/>
                <w:szCs w:val="20"/>
              </w:rPr>
            </w:pPr>
            <w:r w:rsidRPr="00C25D45">
              <w:rPr>
                <w:sz w:val="20"/>
                <w:szCs w:val="20"/>
              </w:rPr>
              <w:t>moc silnika 280 KM – 0 pkt.</w:t>
            </w:r>
          </w:p>
          <w:p w:rsidR="006B33E0" w:rsidRPr="00C25D45" w:rsidRDefault="006B33E0" w:rsidP="006B33E0">
            <w:pPr>
              <w:pStyle w:val="Standard"/>
              <w:numPr>
                <w:ilvl w:val="0"/>
                <w:numId w:val="14"/>
              </w:numPr>
              <w:tabs>
                <w:tab w:val="left" w:pos="312"/>
                <w:tab w:val="left" w:pos="921"/>
                <w:tab w:val="left" w:pos="6513"/>
                <w:tab w:val="left" w:pos="8543"/>
                <w:tab w:val="left" w:pos="14730"/>
              </w:tabs>
              <w:jc w:val="both"/>
              <w:rPr>
                <w:sz w:val="20"/>
                <w:szCs w:val="20"/>
              </w:rPr>
            </w:pPr>
            <w:r w:rsidRPr="00C25D45">
              <w:rPr>
                <w:sz w:val="20"/>
                <w:szCs w:val="20"/>
              </w:rPr>
              <w:t>moc silnika w zakresie od 281 KM do 295 KM – 5 pkt.</w:t>
            </w:r>
          </w:p>
          <w:p w:rsidR="00B34C17" w:rsidRPr="00C25D45" w:rsidRDefault="006B33E0" w:rsidP="006B33E0">
            <w:pPr>
              <w:pStyle w:val="Standard"/>
              <w:numPr>
                <w:ilvl w:val="0"/>
                <w:numId w:val="14"/>
              </w:numPr>
              <w:tabs>
                <w:tab w:val="left" w:pos="312"/>
                <w:tab w:val="left" w:pos="921"/>
                <w:tab w:val="left" w:pos="6513"/>
                <w:tab w:val="left" w:pos="8543"/>
                <w:tab w:val="left" w:pos="14730"/>
              </w:tabs>
              <w:jc w:val="both"/>
              <w:rPr>
                <w:sz w:val="20"/>
                <w:szCs w:val="20"/>
              </w:rPr>
            </w:pPr>
            <w:r w:rsidRPr="00C25D45">
              <w:rPr>
                <w:sz w:val="20"/>
                <w:szCs w:val="20"/>
              </w:rPr>
              <w:t>moc silnika w zakresie od 296 KM do 310 KM – 10 pkt.</w:t>
            </w:r>
          </w:p>
          <w:p w:rsidR="006B33E0" w:rsidRPr="00C25D45" w:rsidRDefault="006B33E0" w:rsidP="006B33E0">
            <w:pPr>
              <w:pStyle w:val="Standard"/>
              <w:numPr>
                <w:ilvl w:val="0"/>
                <w:numId w:val="14"/>
              </w:numPr>
              <w:tabs>
                <w:tab w:val="left" w:pos="312"/>
                <w:tab w:val="left" w:pos="921"/>
                <w:tab w:val="left" w:pos="6513"/>
                <w:tab w:val="left" w:pos="8543"/>
                <w:tab w:val="left" w:pos="14730"/>
              </w:tabs>
              <w:jc w:val="both"/>
              <w:rPr>
                <w:sz w:val="20"/>
                <w:szCs w:val="20"/>
              </w:rPr>
            </w:pPr>
            <w:r w:rsidRPr="00C25D45">
              <w:rPr>
                <w:sz w:val="20"/>
                <w:szCs w:val="20"/>
              </w:rPr>
              <w:t>moc silnika w zakresie od 311 KM do 325 KM – 15 pkt.</w:t>
            </w:r>
          </w:p>
          <w:p w:rsidR="006B33E0" w:rsidRPr="00C25D45" w:rsidRDefault="006B33E0" w:rsidP="006B33E0">
            <w:pPr>
              <w:pStyle w:val="Standard"/>
              <w:numPr>
                <w:ilvl w:val="0"/>
                <w:numId w:val="14"/>
              </w:numPr>
              <w:tabs>
                <w:tab w:val="left" w:pos="312"/>
                <w:tab w:val="left" w:pos="921"/>
                <w:tab w:val="left" w:pos="6513"/>
                <w:tab w:val="left" w:pos="8543"/>
                <w:tab w:val="left" w:pos="14730"/>
              </w:tabs>
              <w:jc w:val="both"/>
              <w:rPr>
                <w:sz w:val="20"/>
                <w:szCs w:val="20"/>
              </w:rPr>
            </w:pPr>
            <w:r w:rsidRPr="00C25D45">
              <w:rPr>
                <w:sz w:val="20"/>
                <w:szCs w:val="20"/>
              </w:rPr>
              <w:t>moc silnika w zakresie od 326 KM do 340 KM – 20 pkt.</w:t>
            </w:r>
          </w:p>
          <w:p w:rsidR="006B33E0" w:rsidRPr="00C25D45" w:rsidRDefault="006B33E0" w:rsidP="006B33E0">
            <w:pPr>
              <w:pStyle w:val="Standard"/>
              <w:numPr>
                <w:ilvl w:val="0"/>
                <w:numId w:val="14"/>
              </w:numPr>
              <w:tabs>
                <w:tab w:val="left" w:pos="312"/>
                <w:tab w:val="left" w:pos="921"/>
                <w:tab w:val="left" w:pos="6513"/>
                <w:tab w:val="left" w:pos="8543"/>
                <w:tab w:val="left" w:pos="14730"/>
              </w:tabs>
              <w:jc w:val="both"/>
              <w:rPr>
                <w:sz w:val="20"/>
                <w:szCs w:val="20"/>
              </w:rPr>
            </w:pPr>
            <w:r w:rsidRPr="00C25D45">
              <w:rPr>
                <w:sz w:val="20"/>
                <w:szCs w:val="20"/>
              </w:rPr>
              <w:t>moc silnika w zakresie od 341 KM do 355 KM – 25 pkt.</w:t>
            </w:r>
          </w:p>
          <w:p w:rsidR="004069EB" w:rsidRPr="00C25D45" w:rsidRDefault="006B33E0" w:rsidP="006B33E0">
            <w:pPr>
              <w:pStyle w:val="Standard"/>
              <w:numPr>
                <w:ilvl w:val="0"/>
                <w:numId w:val="14"/>
              </w:numPr>
              <w:tabs>
                <w:tab w:val="left" w:pos="312"/>
                <w:tab w:val="left" w:pos="921"/>
                <w:tab w:val="left" w:pos="6513"/>
                <w:tab w:val="left" w:pos="8543"/>
                <w:tab w:val="left" w:pos="14730"/>
              </w:tabs>
              <w:jc w:val="both"/>
              <w:rPr>
                <w:sz w:val="20"/>
                <w:szCs w:val="20"/>
              </w:rPr>
            </w:pPr>
            <w:r w:rsidRPr="00C25D45">
              <w:rPr>
                <w:sz w:val="20"/>
                <w:szCs w:val="20"/>
              </w:rPr>
              <w:t>moc silnika 356 KM i wyżej – 30 pkt.</w:t>
            </w:r>
          </w:p>
        </w:tc>
        <w:tc>
          <w:tcPr>
            <w:tcW w:w="3871" w:type="dxa"/>
            <w:shd w:val="clear" w:color="auto" w:fill="auto"/>
          </w:tcPr>
          <w:p w:rsidR="007813EE" w:rsidRPr="00C25D45" w:rsidRDefault="007813EE" w:rsidP="00AC405E">
            <w:pPr>
              <w:pStyle w:val="Standard"/>
              <w:tabs>
                <w:tab w:val="left" w:pos="312"/>
                <w:tab w:val="left" w:pos="921"/>
                <w:tab w:val="left" w:pos="6513"/>
                <w:tab w:val="left" w:pos="8543"/>
                <w:tab w:val="left" w:pos="14730"/>
              </w:tabs>
              <w:jc w:val="center"/>
              <w:rPr>
                <w:i/>
                <w:sz w:val="20"/>
                <w:szCs w:val="20"/>
              </w:rPr>
            </w:pPr>
            <w:r w:rsidRPr="00C25D45">
              <w:rPr>
                <w:i/>
                <w:sz w:val="20"/>
                <w:szCs w:val="20"/>
              </w:rPr>
              <w:t>Podać moc silnika.</w:t>
            </w:r>
          </w:p>
          <w:p w:rsidR="007813EE" w:rsidRPr="00C25D45" w:rsidRDefault="00AC405E" w:rsidP="00AC405E">
            <w:pPr>
              <w:jc w:val="center"/>
              <w:rPr>
                <w:rFonts w:ascii="Times New Roman" w:hAnsi="Times New Roman" w:cs="Times New Roman"/>
                <w:sz w:val="20"/>
                <w:szCs w:val="20"/>
              </w:rPr>
            </w:pPr>
            <w:r w:rsidRPr="00C25D45">
              <w:rPr>
                <w:rFonts w:ascii="Times New Roman" w:hAnsi="Times New Roman" w:cs="Times New Roman"/>
                <w:i/>
                <w:sz w:val="20"/>
                <w:szCs w:val="20"/>
              </w:rPr>
              <w:t xml:space="preserve">Spełnia/nie spełnia normę </w:t>
            </w:r>
            <w:r w:rsidR="007813EE" w:rsidRPr="00C25D45">
              <w:rPr>
                <w:rFonts w:ascii="Times New Roman" w:hAnsi="Times New Roman" w:cs="Times New Roman"/>
                <w:i/>
                <w:sz w:val="20"/>
                <w:szCs w:val="20"/>
              </w:rPr>
              <w:t>EURO</w:t>
            </w:r>
            <w:r w:rsidRPr="00C25D45">
              <w:rPr>
                <w:rFonts w:ascii="Times New Roman" w:hAnsi="Times New Roman" w:cs="Times New Roman"/>
                <w:i/>
                <w:sz w:val="20"/>
                <w:szCs w:val="20"/>
              </w:rPr>
              <w:t xml:space="preserve"> 6</w:t>
            </w:r>
          </w:p>
        </w:tc>
        <w:tc>
          <w:tcPr>
            <w:tcW w:w="3456" w:type="dxa"/>
            <w:shd w:val="clear" w:color="auto" w:fill="auto"/>
          </w:tcPr>
          <w:p w:rsidR="007813EE" w:rsidRPr="00C25D45" w:rsidRDefault="007813EE" w:rsidP="00ED1775">
            <w:pPr>
              <w:pStyle w:val="Standard"/>
              <w:tabs>
                <w:tab w:val="left" w:pos="312"/>
                <w:tab w:val="left" w:pos="921"/>
                <w:tab w:val="left" w:pos="6513"/>
                <w:tab w:val="left" w:pos="8543"/>
                <w:tab w:val="left" w:pos="14730"/>
              </w:tabs>
              <w:jc w:val="both"/>
              <w:rPr>
                <w:sz w:val="20"/>
                <w:szCs w:val="20"/>
              </w:rPr>
            </w:pPr>
            <w:r w:rsidRPr="00C25D45">
              <w:rPr>
                <w:sz w:val="20"/>
                <w:szCs w:val="20"/>
              </w:rPr>
              <w:t>Silnik o mocy ………….</w:t>
            </w:r>
            <w:r w:rsidR="006B33E0" w:rsidRPr="00C25D45">
              <w:rPr>
                <w:sz w:val="20"/>
                <w:szCs w:val="20"/>
              </w:rPr>
              <w:t>KM.</w:t>
            </w:r>
          </w:p>
          <w:p w:rsidR="007813EE" w:rsidRPr="00C25D45" w:rsidRDefault="007813EE" w:rsidP="00ED1775">
            <w:pPr>
              <w:pStyle w:val="Standard"/>
              <w:tabs>
                <w:tab w:val="left" w:pos="312"/>
                <w:tab w:val="left" w:pos="921"/>
                <w:tab w:val="left" w:pos="6513"/>
                <w:tab w:val="left" w:pos="8543"/>
                <w:tab w:val="left" w:pos="14730"/>
              </w:tabs>
              <w:jc w:val="both"/>
              <w:rPr>
                <w:sz w:val="20"/>
                <w:szCs w:val="20"/>
              </w:rPr>
            </w:pPr>
          </w:p>
        </w:tc>
      </w:tr>
      <w:tr w:rsidR="007813EE" w:rsidRPr="00C25D45" w:rsidTr="004803A2">
        <w:tc>
          <w:tcPr>
            <w:tcW w:w="841" w:type="dxa"/>
            <w:tcBorders>
              <w:top w:val="single" w:sz="4" w:space="0" w:color="000000"/>
              <w:left w:val="single" w:sz="4" w:space="0" w:color="000000"/>
              <w:bottom w:val="single" w:sz="4" w:space="0" w:color="000000"/>
            </w:tcBorders>
            <w:vAlign w:val="center"/>
          </w:tcPr>
          <w:p w:rsidR="007813EE" w:rsidRPr="00C25D45" w:rsidRDefault="006B33E0" w:rsidP="007813EE">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0153C4" w:rsidRPr="00C25D45">
              <w:rPr>
                <w:sz w:val="20"/>
                <w:szCs w:val="20"/>
              </w:rPr>
              <w:t>8</w:t>
            </w:r>
          </w:p>
          <w:p w:rsidR="007813EE" w:rsidRPr="00C25D45" w:rsidRDefault="007813EE" w:rsidP="007813EE">
            <w:pPr>
              <w:pStyle w:val="Standard"/>
              <w:tabs>
                <w:tab w:val="left" w:pos="48"/>
                <w:tab w:val="left" w:pos="921"/>
                <w:tab w:val="left" w:pos="6513"/>
                <w:tab w:val="left" w:pos="10395"/>
                <w:tab w:val="left" w:pos="14730"/>
              </w:tabs>
              <w:jc w:val="center"/>
              <w:rPr>
                <w:sz w:val="20"/>
                <w:szCs w:val="20"/>
              </w:rPr>
            </w:pPr>
          </w:p>
        </w:tc>
        <w:tc>
          <w:tcPr>
            <w:tcW w:w="5826" w:type="dxa"/>
            <w:tcBorders>
              <w:top w:val="single" w:sz="4" w:space="0" w:color="000000"/>
              <w:left w:val="single" w:sz="4" w:space="0" w:color="000000"/>
              <w:bottom w:val="single" w:sz="4" w:space="0" w:color="000000"/>
              <w:right w:val="single" w:sz="4" w:space="0" w:color="000000"/>
            </w:tcBorders>
          </w:tcPr>
          <w:p w:rsidR="007813EE" w:rsidRPr="00C25D45" w:rsidRDefault="007813EE" w:rsidP="00F43909">
            <w:pPr>
              <w:pStyle w:val="Standard"/>
              <w:tabs>
                <w:tab w:val="left" w:pos="312"/>
                <w:tab w:val="left" w:pos="921"/>
                <w:tab w:val="left" w:pos="6513"/>
                <w:tab w:val="left" w:pos="8543"/>
                <w:tab w:val="left" w:pos="14730"/>
              </w:tabs>
              <w:jc w:val="both"/>
              <w:rPr>
                <w:sz w:val="20"/>
                <w:szCs w:val="20"/>
              </w:rPr>
            </w:pPr>
            <w:r w:rsidRPr="00C25D45">
              <w:rPr>
                <w:sz w:val="20"/>
                <w:szCs w:val="20"/>
              </w:rPr>
              <w:t>Podwozie w</w:t>
            </w:r>
            <w:r w:rsidR="00AC405E" w:rsidRPr="00C25D45">
              <w:rPr>
                <w:sz w:val="20"/>
                <w:szCs w:val="20"/>
              </w:rPr>
              <w:t>yposażone w manualną skrzynię</w:t>
            </w:r>
            <w:r w:rsidRPr="00C25D45">
              <w:rPr>
                <w:sz w:val="20"/>
                <w:szCs w:val="20"/>
              </w:rPr>
              <w:t xml:space="preserve"> biegów </w:t>
            </w:r>
            <w:r w:rsidR="00F43909" w:rsidRPr="00C25D45">
              <w:rPr>
                <w:sz w:val="20"/>
                <w:szCs w:val="20"/>
              </w:rPr>
              <w:t>o</w:t>
            </w:r>
            <w:r w:rsidRPr="00C25D45">
              <w:rPr>
                <w:sz w:val="20"/>
                <w:szCs w:val="20"/>
              </w:rPr>
              <w:t xml:space="preserve">  maksymaln</w:t>
            </w:r>
            <w:r w:rsidR="00F43909" w:rsidRPr="00C25D45">
              <w:rPr>
                <w:sz w:val="20"/>
                <w:szCs w:val="20"/>
              </w:rPr>
              <w:t xml:space="preserve">ej ilości przełożeń nie większej niż 10. (8+1 </w:t>
            </w:r>
            <w:r w:rsidRPr="00C25D45">
              <w:rPr>
                <w:sz w:val="20"/>
                <w:szCs w:val="20"/>
              </w:rPr>
              <w:t>wsteczny).</w:t>
            </w:r>
          </w:p>
        </w:tc>
        <w:tc>
          <w:tcPr>
            <w:tcW w:w="3871" w:type="dxa"/>
            <w:shd w:val="clear" w:color="auto" w:fill="auto"/>
          </w:tcPr>
          <w:p w:rsidR="00ED1775" w:rsidRPr="00C25D45" w:rsidRDefault="00ED1775" w:rsidP="00ED1775">
            <w:pPr>
              <w:jc w:val="center"/>
              <w:rPr>
                <w:rFonts w:ascii="Times New Roman" w:hAnsi="Times New Roman" w:cs="Times New Roman"/>
                <w:i/>
                <w:sz w:val="20"/>
                <w:szCs w:val="20"/>
              </w:rPr>
            </w:pPr>
            <w:r w:rsidRPr="00C25D45">
              <w:rPr>
                <w:rFonts w:ascii="Times New Roman" w:hAnsi="Times New Roman" w:cs="Times New Roman"/>
                <w:i/>
                <w:sz w:val="20"/>
                <w:szCs w:val="20"/>
              </w:rPr>
              <w:t xml:space="preserve">Spełnia/nie spełnia </w:t>
            </w:r>
          </w:p>
          <w:p w:rsidR="007813EE" w:rsidRPr="00C25D45" w:rsidRDefault="007813EE" w:rsidP="00ED1775">
            <w:pPr>
              <w:pStyle w:val="Standard"/>
              <w:tabs>
                <w:tab w:val="left" w:pos="312"/>
                <w:tab w:val="left" w:pos="921"/>
                <w:tab w:val="left" w:pos="6513"/>
                <w:tab w:val="left" w:pos="8543"/>
                <w:tab w:val="left" w:pos="14730"/>
              </w:tabs>
              <w:jc w:val="both"/>
              <w:rPr>
                <w:sz w:val="20"/>
                <w:szCs w:val="20"/>
              </w:rPr>
            </w:pPr>
          </w:p>
        </w:tc>
        <w:tc>
          <w:tcPr>
            <w:tcW w:w="3456" w:type="dxa"/>
            <w:shd w:val="clear" w:color="auto" w:fill="auto"/>
          </w:tcPr>
          <w:p w:rsidR="007813EE" w:rsidRPr="00C25D45" w:rsidRDefault="007813EE" w:rsidP="00ED1775">
            <w:pPr>
              <w:pStyle w:val="Standard"/>
              <w:tabs>
                <w:tab w:val="left" w:pos="312"/>
                <w:tab w:val="left" w:pos="921"/>
                <w:tab w:val="left" w:pos="6513"/>
                <w:tab w:val="left" w:pos="8543"/>
                <w:tab w:val="left" w:pos="14730"/>
              </w:tabs>
              <w:jc w:val="both"/>
              <w:rPr>
                <w:rFonts w:ascii="Calibri" w:hAnsi="Calibri" w:cs="Calibr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0153C4">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0153C4" w:rsidRPr="00C25D45">
              <w:rPr>
                <w:sz w:val="20"/>
                <w:szCs w:val="20"/>
              </w:rPr>
              <w:t>9</w:t>
            </w:r>
          </w:p>
        </w:tc>
        <w:tc>
          <w:tcPr>
            <w:tcW w:w="5826" w:type="dxa"/>
            <w:tcBorders>
              <w:top w:val="single" w:sz="4" w:space="0" w:color="000000"/>
              <w:left w:val="single" w:sz="4" w:space="0" w:color="000000"/>
              <w:bottom w:val="single" w:sz="4" w:space="0" w:color="000000"/>
              <w:right w:val="single" w:sz="4" w:space="0" w:color="000000"/>
            </w:tcBorders>
            <w:vAlign w:val="center"/>
          </w:tcPr>
          <w:p w:rsidR="001A5A4D" w:rsidRPr="00C25D45" w:rsidRDefault="00607425" w:rsidP="00D55B52">
            <w:pPr>
              <w:pStyle w:val="Standard"/>
              <w:tabs>
                <w:tab w:val="left" w:pos="312"/>
                <w:tab w:val="left" w:pos="921"/>
                <w:tab w:val="left" w:pos="6513"/>
                <w:tab w:val="left" w:pos="8543"/>
                <w:tab w:val="left" w:pos="14730"/>
              </w:tabs>
              <w:jc w:val="both"/>
              <w:rPr>
                <w:sz w:val="20"/>
                <w:szCs w:val="20"/>
              </w:rPr>
            </w:pPr>
            <w:r w:rsidRPr="00C25D45">
              <w:rPr>
                <w:sz w:val="20"/>
                <w:szCs w:val="20"/>
              </w:rPr>
              <w:t xml:space="preserve">Kabina czterodrzwiowa, jednomodułowa, </w:t>
            </w:r>
            <w:r w:rsidR="009924EE" w:rsidRPr="00C25D45">
              <w:rPr>
                <w:sz w:val="20"/>
                <w:szCs w:val="20"/>
              </w:rPr>
              <w:t xml:space="preserve">na bazie jednej płyty podłogowej, </w:t>
            </w:r>
            <w:r w:rsidRPr="00C25D45">
              <w:rPr>
                <w:sz w:val="20"/>
                <w:szCs w:val="20"/>
              </w:rPr>
              <w:t xml:space="preserve"> zapewniająca dostęp do silnika</w:t>
            </w:r>
            <w:r w:rsidR="007347C6" w:rsidRPr="00C25D45">
              <w:rPr>
                <w:sz w:val="20"/>
                <w:szCs w:val="20"/>
              </w:rPr>
              <w:t>,</w:t>
            </w:r>
            <w:r w:rsidR="001A5A4D" w:rsidRPr="00C25D45">
              <w:rPr>
                <w:sz w:val="20"/>
                <w:szCs w:val="20"/>
              </w:rPr>
              <w:t xml:space="preserve"> o układzie miejsc </w:t>
            </w:r>
          </w:p>
          <w:p w:rsidR="001A5A4D" w:rsidRPr="00C25D45" w:rsidRDefault="00607425" w:rsidP="00D55B52">
            <w:pPr>
              <w:pStyle w:val="Standard"/>
              <w:tabs>
                <w:tab w:val="left" w:pos="312"/>
                <w:tab w:val="left" w:pos="921"/>
                <w:tab w:val="left" w:pos="6513"/>
                <w:tab w:val="left" w:pos="8543"/>
                <w:tab w:val="left" w:pos="14730"/>
              </w:tabs>
              <w:jc w:val="both"/>
              <w:rPr>
                <w:sz w:val="20"/>
                <w:szCs w:val="20"/>
              </w:rPr>
            </w:pPr>
            <w:r w:rsidRPr="00C25D45">
              <w:rPr>
                <w:sz w:val="20"/>
                <w:szCs w:val="20"/>
              </w:rPr>
              <w:t>1 + 1 + 4 (siedzenia przodem do kierunku jazdy). Kabina posiada</w:t>
            </w:r>
            <w:r w:rsidR="00AC405E" w:rsidRPr="00C25D45">
              <w:rPr>
                <w:sz w:val="20"/>
                <w:szCs w:val="20"/>
              </w:rPr>
              <w:t>ć powinna</w:t>
            </w:r>
            <w:r w:rsidRPr="00C25D45">
              <w:rPr>
                <w:sz w:val="20"/>
                <w:szCs w:val="20"/>
              </w:rPr>
              <w:t xml:space="preserve"> przednią szybę klejoną, pozostałe ze szkła bezodpryskowego. </w:t>
            </w:r>
          </w:p>
          <w:p w:rsidR="00607425" w:rsidRPr="00C25D45" w:rsidRDefault="00607425" w:rsidP="00D55B52">
            <w:pPr>
              <w:pStyle w:val="Standard"/>
              <w:tabs>
                <w:tab w:val="left" w:pos="312"/>
                <w:tab w:val="left" w:pos="921"/>
                <w:tab w:val="left" w:pos="6513"/>
                <w:tab w:val="left" w:pos="8543"/>
                <w:tab w:val="left" w:pos="14730"/>
              </w:tabs>
              <w:jc w:val="both"/>
              <w:rPr>
                <w:sz w:val="20"/>
                <w:szCs w:val="20"/>
              </w:rPr>
            </w:pPr>
            <w:r w:rsidRPr="00C25D45">
              <w:rPr>
                <w:sz w:val="20"/>
                <w:szCs w:val="20"/>
              </w:rPr>
              <w:t xml:space="preserve">Podłoga kabiny musi mieć powierzchnię antypoślizgową. </w:t>
            </w:r>
          </w:p>
          <w:p w:rsidR="002A328A" w:rsidRPr="00C25D45" w:rsidRDefault="001A5A4D" w:rsidP="001A5A4D">
            <w:pPr>
              <w:pStyle w:val="Standard"/>
              <w:tabs>
                <w:tab w:val="left" w:pos="312"/>
                <w:tab w:val="left" w:pos="921"/>
                <w:tab w:val="left" w:pos="6513"/>
                <w:tab w:val="left" w:pos="8543"/>
                <w:tab w:val="left" w:pos="14730"/>
              </w:tabs>
              <w:jc w:val="both"/>
              <w:rPr>
                <w:sz w:val="20"/>
                <w:szCs w:val="20"/>
              </w:rPr>
            </w:pPr>
            <w:r w:rsidRPr="00C25D45">
              <w:rPr>
                <w:sz w:val="20"/>
                <w:szCs w:val="20"/>
              </w:rPr>
              <w:t>Podstawowa obsługa silnika powinna być możliwa bez podnoszenia kabiny.</w:t>
            </w:r>
          </w:p>
        </w:tc>
        <w:tc>
          <w:tcPr>
            <w:tcW w:w="3871" w:type="dxa"/>
          </w:tcPr>
          <w:p w:rsidR="007813EE" w:rsidRPr="00C25D45" w:rsidRDefault="007813EE" w:rsidP="00D55B52">
            <w:pPr>
              <w:jc w:val="center"/>
              <w:rPr>
                <w:rFonts w:ascii="Times New Roman" w:hAnsi="Times New Roman" w:cs="Times New Roman"/>
                <w:i/>
                <w:sz w:val="20"/>
                <w:szCs w:val="20"/>
              </w:rPr>
            </w:pPr>
          </w:p>
          <w:p w:rsidR="00607425" w:rsidRPr="00C25D45" w:rsidRDefault="007813EE" w:rsidP="00D55B52">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p w:rsidR="00BE670B" w:rsidRPr="00C25D45" w:rsidRDefault="00BE670B" w:rsidP="00D55B52">
            <w:pPr>
              <w:jc w:val="center"/>
              <w:rPr>
                <w:rFonts w:ascii="Times New Roman" w:hAnsi="Times New Roman" w:cs="Times New Roman"/>
                <w:i/>
                <w:sz w:val="20"/>
                <w:szCs w:val="20"/>
              </w:rPr>
            </w:pPr>
          </w:p>
          <w:p w:rsidR="00104103" w:rsidRPr="00C25D45" w:rsidRDefault="00104103" w:rsidP="001A5A4D">
            <w:pPr>
              <w:rPr>
                <w:rFonts w:ascii="Times New Roman" w:hAnsi="Times New Roman" w:cs="Times New Roman"/>
                <w:b/>
                <w:i/>
                <w:sz w:val="20"/>
                <w:szCs w:val="20"/>
              </w:rPr>
            </w:pPr>
          </w:p>
        </w:tc>
        <w:tc>
          <w:tcPr>
            <w:tcW w:w="3456" w:type="dxa"/>
          </w:tcPr>
          <w:p w:rsidR="00607425" w:rsidRPr="00C25D45" w:rsidRDefault="00607425" w:rsidP="00D55B52">
            <w:pPr>
              <w:jc w:val="center"/>
              <w:rPr>
                <w:rFonts w:cstheme="minorHAnsi"/>
                <w:b/>
                <w:i/>
                <w:sz w:val="20"/>
                <w:szCs w:val="20"/>
              </w:rPr>
            </w:pPr>
          </w:p>
          <w:p w:rsidR="00104103" w:rsidRPr="00C25D45" w:rsidRDefault="00104103" w:rsidP="00D55B52">
            <w:pPr>
              <w:jc w:val="center"/>
              <w:rPr>
                <w:rFonts w:cstheme="minorHAnsi"/>
                <w:b/>
                <w:i/>
                <w:sz w:val="20"/>
                <w:szCs w:val="20"/>
              </w:rPr>
            </w:pPr>
          </w:p>
          <w:p w:rsidR="00104103" w:rsidRPr="00C25D45" w:rsidRDefault="00104103" w:rsidP="00D55B52">
            <w:pPr>
              <w:jc w:val="center"/>
              <w:rPr>
                <w:rFonts w:cstheme="minorHAnsi"/>
                <w:b/>
                <w:i/>
                <w:sz w:val="20"/>
                <w:szCs w:val="20"/>
              </w:rPr>
            </w:pPr>
          </w:p>
          <w:p w:rsidR="00104103" w:rsidRPr="00C25D45" w:rsidRDefault="00104103" w:rsidP="00D55B52">
            <w:pPr>
              <w:jc w:val="center"/>
              <w:rPr>
                <w:rFonts w:cstheme="minorHAnsi"/>
                <w:b/>
                <w:i/>
                <w:sz w:val="20"/>
                <w:szCs w:val="20"/>
              </w:rPr>
            </w:pPr>
          </w:p>
          <w:p w:rsidR="00104103" w:rsidRPr="00C25D45" w:rsidRDefault="00104103" w:rsidP="00D55B52">
            <w:pPr>
              <w:jc w:val="center"/>
              <w:rPr>
                <w:rFonts w:cstheme="minorHAnsi"/>
                <w:b/>
                <w:i/>
                <w:sz w:val="20"/>
                <w:szCs w:val="20"/>
              </w:rPr>
            </w:pPr>
          </w:p>
          <w:p w:rsidR="00104103" w:rsidRPr="00C25D45" w:rsidRDefault="00104103" w:rsidP="001A5A4D">
            <w:pPr>
              <w:rPr>
                <w:rFonts w:cstheme="minorHAnsi"/>
                <w:b/>
                <w:i/>
                <w:sz w:val="20"/>
                <w:szCs w:val="20"/>
              </w:rPr>
            </w:pPr>
          </w:p>
          <w:p w:rsidR="00104103" w:rsidRPr="00C25D45" w:rsidRDefault="00104103" w:rsidP="00614244">
            <w:pPr>
              <w:rPr>
                <w:rFonts w:cstheme="minorHAnsi"/>
                <w:sz w:val="20"/>
                <w:szCs w:val="20"/>
              </w:rPr>
            </w:pPr>
          </w:p>
        </w:tc>
      </w:tr>
      <w:tr w:rsidR="001A5A4D" w:rsidRPr="00C25D45" w:rsidTr="00607425">
        <w:tc>
          <w:tcPr>
            <w:tcW w:w="841" w:type="dxa"/>
            <w:tcBorders>
              <w:top w:val="single" w:sz="4" w:space="0" w:color="000000"/>
              <w:left w:val="single" w:sz="4" w:space="0" w:color="000000"/>
              <w:bottom w:val="single" w:sz="4" w:space="0" w:color="000000"/>
            </w:tcBorders>
            <w:vAlign w:val="center"/>
          </w:tcPr>
          <w:p w:rsidR="001A5A4D" w:rsidRPr="00C25D45" w:rsidRDefault="001A5A4D" w:rsidP="000153C4">
            <w:pPr>
              <w:pStyle w:val="Standard"/>
              <w:tabs>
                <w:tab w:val="left" w:pos="48"/>
                <w:tab w:val="left" w:pos="921"/>
                <w:tab w:val="left" w:pos="6513"/>
                <w:tab w:val="left" w:pos="10395"/>
                <w:tab w:val="left" w:pos="14730"/>
              </w:tabs>
              <w:jc w:val="center"/>
              <w:rPr>
                <w:sz w:val="20"/>
                <w:szCs w:val="20"/>
              </w:rPr>
            </w:pPr>
            <w:r w:rsidRPr="00C25D45">
              <w:rPr>
                <w:sz w:val="20"/>
                <w:szCs w:val="20"/>
              </w:rPr>
              <w:t>2.10</w:t>
            </w:r>
          </w:p>
        </w:tc>
        <w:tc>
          <w:tcPr>
            <w:tcW w:w="5826" w:type="dxa"/>
            <w:tcBorders>
              <w:top w:val="single" w:sz="4" w:space="0" w:color="000000"/>
              <w:left w:val="single" w:sz="4" w:space="0" w:color="000000"/>
              <w:bottom w:val="single" w:sz="4" w:space="0" w:color="000000"/>
              <w:right w:val="single" w:sz="4" w:space="0" w:color="000000"/>
            </w:tcBorders>
            <w:vAlign w:val="center"/>
          </w:tcPr>
          <w:p w:rsidR="001A5A4D" w:rsidRPr="00C25D45" w:rsidRDefault="001A5A4D" w:rsidP="001A5A4D">
            <w:pPr>
              <w:pStyle w:val="Standard"/>
              <w:tabs>
                <w:tab w:val="left" w:pos="312"/>
                <w:tab w:val="left" w:pos="921"/>
                <w:tab w:val="left" w:pos="6513"/>
                <w:tab w:val="left" w:pos="8543"/>
                <w:tab w:val="left" w:pos="14730"/>
              </w:tabs>
              <w:jc w:val="both"/>
              <w:rPr>
                <w:sz w:val="20"/>
                <w:szCs w:val="20"/>
              </w:rPr>
            </w:pPr>
            <w:r w:rsidRPr="00C25D45">
              <w:rPr>
                <w:sz w:val="20"/>
                <w:szCs w:val="20"/>
              </w:rPr>
              <w:t>Kabina wyposażona minimum w:</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elektrycznie sterowane szyby w drzwiach przednich,</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lusterka główne lewe i prawe regulowane elektrycznie, podgrzewane,</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lusterka rampowe – dojazdowe przednie oraz rampowe krawężnikowe,</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lastRenderedPageBreak/>
              <w:t>reflektor pogorzeliskowy (szperacz) z mocowaniem na zewnątrz kabiny,</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indywidualne oświetlenie dla pozycji dowódcy,</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zewnętrzną osłonę przeciwsłoneczną z przodu dachu kabiny,</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radio,</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klimatyzację,</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 xml:space="preserve">kamerę cofania, </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sygnalizację o włączonym/wyłączonym ogrzewaniu przedziału autopompy,</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sygnalizację włączenia przystawki odbioru mocy,</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sygnalizację otwarcia skrytek i podestów roboczych,</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wskaźniki  niezbędne do obsługi układu wodno – pianowego pojazdu,</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 xml:space="preserve">podest z zasilaniem do mocowania ładowarek radiotelefonów przenośnych (5 szt.) i latarek kątowych (6 szt.). Podest powinien być zasilany z instalacji samochodowej z uwzględnieniem przetwornicy 24V/12V. Powinno być zapewnione zasilanie ładowarek w czasie postoju. </w:t>
            </w:r>
          </w:p>
          <w:p w:rsidR="001A5A4D" w:rsidRPr="00C25D45" w:rsidRDefault="001A5A4D" w:rsidP="001A5A4D">
            <w:pPr>
              <w:pStyle w:val="Standard"/>
              <w:tabs>
                <w:tab w:val="left" w:pos="312"/>
                <w:tab w:val="left" w:pos="921"/>
                <w:tab w:val="left" w:pos="6513"/>
                <w:tab w:val="left" w:pos="8543"/>
                <w:tab w:val="left" w:pos="14730"/>
              </w:tabs>
              <w:ind w:left="720"/>
              <w:jc w:val="both"/>
              <w:rPr>
                <w:sz w:val="20"/>
                <w:szCs w:val="20"/>
              </w:rPr>
            </w:pPr>
            <w:r w:rsidRPr="00C25D45">
              <w:rPr>
                <w:sz w:val="20"/>
                <w:szCs w:val="20"/>
              </w:rPr>
              <w:t>Ładowarki do radiotelefonów zostaną dostarczone przez zamawiającego po podpisaniu umowy. Latarki kątowe zostaną zamontowane w terminie późniejszym, w osobnym zamówieniu.</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niezależny układ ogrzewania i wentylacji, umożliwiający ogrzewanie kabiny przy wyłączonym silniku,</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szafkę na sprzęt dla załogi,</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uchwyt do trzymania się dla załogi.</w:t>
            </w:r>
          </w:p>
        </w:tc>
        <w:tc>
          <w:tcPr>
            <w:tcW w:w="3871" w:type="dxa"/>
          </w:tcPr>
          <w:p w:rsidR="001A5A4D" w:rsidRPr="00C25D45" w:rsidRDefault="001A5A4D" w:rsidP="00D55B52">
            <w:pPr>
              <w:jc w:val="center"/>
              <w:rPr>
                <w:rFonts w:ascii="Times New Roman" w:hAnsi="Times New Roman" w:cs="Times New Roman"/>
                <w:i/>
                <w:sz w:val="20"/>
                <w:szCs w:val="20"/>
              </w:rPr>
            </w:pPr>
          </w:p>
        </w:tc>
        <w:tc>
          <w:tcPr>
            <w:tcW w:w="3456" w:type="dxa"/>
          </w:tcPr>
          <w:p w:rsidR="001A5A4D" w:rsidRPr="00C25D45" w:rsidRDefault="001A5A4D" w:rsidP="00D55B52">
            <w:pPr>
              <w:jc w:val="center"/>
              <w:rPr>
                <w:rFonts w:cstheme="minorHAnsi"/>
                <w:b/>
                <w:i/>
                <w:sz w:val="20"/>
                <w:szCs w:val="20"/>
              </w:rPr>
            </w:pPr>
          </w:p>
        </w:tc>
      </w:tr>
      <w:tr w:rsidR="00614244" w:rsidRPr="00C25D45" w:rsidTr="00607425">
        <w:tc>
          <w:tcPr>
            <w:tcW w:w="841" w:type="dxa"/>
            <w:tcBorders>
              <w:top w:val="single" w:sz="4" w:space="0" w:color="000000"/>
              <w:left w:val="single" w:sz="4" w:space="0" w:color="000000"/>
              <w:bottom w:val="single" w:sz="4" w:space="0" w:color="000000"/>
            </w:tcBorders>
            <w:vAlign w:val="center"/>
          </w:tcPr>
          <w:p w:rsidR="00614244" w:rsidRPr="00C25D45" w:rsidRDefault="00614244" w:rsidP="001A5A4D">
            <w:pPr>
              <w:pStyle w:val="Standard"/>
              <w:tabs>
                <w:tab w:val="left" w:pos="48"/>
                <w:tab w:val="left" w:pos="921"/>
                <w:tab w:val="left" w:pos="6513"/>
                <w:tab w:val="left" w:pos="10395"/>
                <w:tab w:val="left" w:pos="14730"/>
              </w:tabs>
              <w:jc w:val="center"/>
              <w:rPr>
                <w:sz w:val="20"/>
                <w:szCs w:val="20"/>
              </w:rPr>
            </w:pPr>
            <w:r w:rsidRPr="00C25D45">
              <w:rPr>
                <w:sz w:val="20"/>
                <w:szCs w:val="20"/>
              </w:rPr>
              <w:t>2.1</w:t>
            </w:r>
            <w:r w:rsidR="001A5A4D" w:rsidRPr="00C25D45">
              <w:rPr>
                <w:sz w:val="20"/>
                <w:szCs w:val="20"/>
              </w:rPr>
              <w:t>1</w:t>
            </w:r>
          </w:p>
        </w:tc>
        <w:tc>
          <w:tcPr>
            <w:tcW w:w="5826" w:type="dxa"/>
            <w:tcBorders>
              <w:top w:val="single" w:sz="4" w:space="0" w:color="000000"/>
              <w:left w:val="single" w:sz="4" w:space="0" w:color="000000"/>
              <w:bottom w:val="single" w:sz="4" w:space="0" w:color="000000"/>
              <w:right w:val="single" w:sz="4" w:space="0" w:color="000000"/>
            </w:tcBorders>
            <w:vAlign w:val="center"/>
          </w:tcPr>
          <w:p w:rsidR="00614244" w:rsidRPr="00C25D45" w:rsidRDefault="00614244" w:rsidP="00D55B52">
            <w:pPr>
              <w:pStyle w:val="Standard"/>
              <w:tabs>
                <w:tab w:val="left" w:pos="312"/>
                <w:tab w:val="left" w:pos="921"/>
                <w:tab w:val="left" w:pos="6513"/>
                <w:tab w:val="left" w:pos="8543"/>
                <w:tab w:val="left" w:pos="14730"/>
              </w:tabs>
              <w:jc w:val="both"/>
              <w:rPr>
                <w:sz w:val="20"/>
                <w:szCs w:val="20"/>
              </w:rPr>
            </w:pPr>
            <w:r w:rsidRPr="00C25D45">
              <w:rPr>
                <w:sz w:val="20"/>
                <w:szCs w:val="20"/>
              </w:rPr>
              <w:t xml:space="preserve">Wszystkie fotele powinny być </w:t>
            </w:r>
            <w:r w:rsidR="00BE0F80" w:rsidRPr="00C25D45">
              <w:rPr>
                <w:sz w:val="20"/>
                <w:szCs w:val="20"/>
              </w:rPr>
              <w:t xml:space="preserve">pokryte materiałem łatwo zmywalnym odpornym na rozdarcie i ścieranie, </w:t>
            </w:r>
            <w:r w:rsidRPr="00C25D45">
              <w:rPr>
                <w:sz w:val="20"/>
                <w:szCs w:val="20"/>
              </w:rPr>
              <w:t>wyposażone w pasy bezpieczeństwa bezwładnościowe i zagłówki.</w:t>
            </w:r>
          </w:p>
          <w:p w:rsidR="00BE0F80" w:rsidRPr="00C25D45" w:rsidRDefault="00BE0F80" w:rsidP="00D55B52">
            <w:pPr>
              <w:pStyle w:val="Standard"/>
              <w:tabs>
                <w:tab w:val="left" w:pos="312"/>
                <w:tab w:val="left" w:pos="921"/>
                <w:tab w:val="left" w:pos="6513"/>
                <w:tab w:val="left" w:pos="8543"/>
                <w:tab w:val="left" w:pos="14730"/>
              </w:tabs>
              <w:jc w:val="both"/>
              <w:rPr>
                <w:sz w:val="20"/>
                <w:szCs w:val="20"/>
              </w:rPr>
            </w:pPr>
            <w:r w:rsidRPr="00C25D45">
              <w:rPr>
                <w:sz w:val="20"/>
                <w:szCs w:val="20"/>
              </w:rPr>
              <w:t>Fotel kierowcy dodatkowo zawieszony pneumatycznie, z regulacją wysokości, odległości i pochylenia oparcia.</w:t>
            </w:r>
          </w:p>
          <w:p w:rsidR="00BE0F80" w:rsidRPr="00C25D45" w:rsidRDefault="00BE0F80" w:rsidP="00D55B52">
            <w:pPr>
              <w:pStyle w:val="Standard"/>
              <w:tabs>
                <w:tab w:val="left" w:pos="312"/>
                <w:tab w:val="left" w:pos="921"/>
                <w:tab w:val="left" w:pos="6513"/>
                <w:tab w:val="left" w:pos="8543"/>
                <w:tab w:val="left" w:pos="14730"/>
              </w:tabs>
              <w:jc w:val="both"/>
              <w:rPr>
                <w:sz w:val="20"/>
                <w:szCs w:val="20"/>
              </w:rPr>
            </w:pPr>
            <w:r w:rsidRPr="00C25D45">
              <w:rPr>
                <w:sz w:val="20"/>
                <w:szCs w:val="20"/>
              </w:rPr>
              <w:t>Tylne siedzisko z możliwością przewożenia 4 szt. aparatów powietrznych w kabinie, o konstrukcji uniemożliwiającej niezamierzone odblokowanie.</w:t>
            </w:r>
          </w:p>
        </w:tc>
        <w:tc>
          <w:tcPr>
            <w:tcW w:w="3871" w:type="dxa"/>
          </w:tcPr>
          <w:p w:rsidR="00BE0F80" w:rsidRPr="00C25D45" w:rsidRDefault="00BE0F80" w:rsidP="00BE0F80">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p w:rsidR="00614244" w:rsidRPr="00C25D45" w:rsidRDefault="00614244" w:rsidP="00D55B52">
            <w:pPr>
              <w:jc w:val="center"/>
              <w:rPr>
                <w:rFonts w:ascii="Times New Roman" w:hAnsi="Times New Roman" w:cs="Times New Roman"/>
                <w:i/>
                <w:sz w:val="20"/>
                <w:szCs w:val="20"/>
              </w:rPr>
            </w:pPr>
          </w:p>
        </w:tc>
        <w:tc>
          <w:tcPr>
            <w:tcW w:w="3456" w:type="dxa"/>
          </w:tcPr>
          <w:p w:rsidR="00614244" w:rsidRPr="00C25D45" w:rsidRDefault="00614244" w:rsidP="00D55B52">
            <w:pPr>
              <w:jc w:val="center"/>
              <w:rPr>
                <w:rFonts w:cstheme="minorHAnsi"/>
                <w:b/>
                <w:i/>
                <w:sz w:val="20"/>
                <w:szCs w:val="20"/>
              </w:rPr>
            </w:pPr>
          </w:p>
        </w:tc>
      </w:tr>
      <w:tr w:rsidR="00614244" w:rsidRPr="00C25D45" w:rsidTr="00607425">
        <w:tc>
          <w:tcPr>
            <w:tcW w:w="841" w:type="dxa"/>
            <w:tcBorders>
              <w:top w:val="single" w:sz="4" w:space="0" w:color="000000"/>
              <w:left w:val="single" w:sz="4" w:space="0" w:color="000000"/>
              <w:bottom w:val="single" w:sz="4" w:space="0" w:color="000000"/>
            </w:tcBorders>
            <w:vAlign w:val="center"/>
          </w:tcPr>
          <w:p w:rsidR="00614244" w:rsidRPr="00C25D45" w:rsidRDefault="00614244" w:rsidP="001A5A4D">
            <w:pPr>
              <w:pStyle w:val="Standard"/>
              <w:tabs>
                <w:tab w:val="left" w:pos="48"/>
                <w:tab w:val="left" w:pos="921"/>
                <w:tab w:val="left" w:pos="6513"/>
                <w:tab w:val="left" w:pos="10395"/>
                <w:tab w:val="left" w:pos="14730"/>
              </w:tabs>
              <w:jc w:val="center"/>
              <w:rPr>
                <w:sz w:val="20"/>
                <w:szCs w:val="20"/>
              </w:rPr>
            </w:pPr>
            <w:r w:rsidRPr="00C25D45">
              <w:rPr>
                <w:sz w:val="20"/>
                <w:szCs w:val="20"/>
              </w:rPr>
              <w:t>2.1</w:t>
            </w:r>
            <w:r w:rsidR="001A5A4D" w:rsidRPr="00C25D45">
              <w:rPr>
                <w:sz w:val="20"/>
                <w:szCs w:val="20"/>
              </w:rPr>
              <w:t>2</w:t>
            </w:r>
          </w:p>
        </w:tc>
        <w:tc>
          <w:tcPr>
            <w:tcW w:w="5826" w:type="dxa"/>
            <w:tcBorders>
              <w:top w:val="single" w:sz="4" w:space="0" w:color="000000"/>
              <w:left w:val="single" w:sz="4" w:space="0" w:color="000000"/>
              <w:bottom w:val="single" w:sz="4" w:space="0" w:color="000000"/>
              <w:right w:val="single" w:sz="4" w:space="0" w:color="000000"/>
            </w:tcBorders>
            <w:vAlign w:val="center"/>
          </w:tcPr>
          <w:p w:rsidR="00614244" w:rsidRPr="00C25D45" w:rsidRDefault="00614244" w:rsidP="00614244">
            <w:pPr>
              <w:pStyle w:val="Standard"/>
              <w:tabs>
                <w:tab w:val="left" w:pos="312"/>
                <w:tab w:val="left" w:pos="921"/>
                <w:tab w:val="left" w:pos="6513"/>
                <w:tab w:val="left" w:pos="8543"/>
                <w:tab w:val="left" w:pos="14730"/>
              </w:tabs>
              <w:jc w:val="both"/>
              <w:rPr>
                <w:sz w:val="20"/>
                <w:szCs w:val="20"/>
              </w:rPr>
            </w:pPr>
            <w:r w:rsidRPr="00C25D45">
              <w:rPr>
                <w:sz w:val="20"/>
                <w:szCs w:val="20"/>
              </w:rPr>
              <w:t xml:space="preserve">Wraz z pojazdem należy dostarczyć radiotelefon przewoźny cyfrowo-analogowy, o parametrach min: częstotliwość VHF 136-174 MHz, moc 1÷25 W, odstęp międzykanałowy 12,5 kHz, dostosowany do użytkowania w sieci MSWiA, min. </w:t>
            </w:r>
            <w:r w:rsidR="00BE0F80" w:rsidRPr="00C25D45">
              <w:rPr>
                <w:sz w:val="20"/>
                <w:szCs w:val="20"/>
              </w:rPr>
              <w:t>1000</w:t>
            </w:r>
            <w:r w:rsidRPr="00C25D45">
              <w:rPr>
                <w:sz w:val="20"/>
                <w:szCs w:val="20"/>
              </w:rPr>
              <w:t xml:space="preserve"> kanałów, wyświetlacz </w:t>
            </w:r>
            <w:r w:rsidR="009C15D5" w:rsidRPr="00C25D45">
              <w:rPr>
                <w:sz w:val="20"/>
                <w:szCs w:val="20"/>
              </w:rPr>
              <w:t>kolorowy minimum 4 wierszowy</w:t>
            </w:r>
            <w:r w:rsidRPr="00C25D45">
              <w:rPr>
                <w:sz w:val="20"/>
                <w:szCs w:val="20"/>
              </w:rPr>
              <w:t xml:space="preserve">. Radiotelefon podłączony do </w:t>
            </w:r>
            <w:r w:rsidRPr="00C25D45">
              <w:rPr>
                <w:sz w:val="20"/>
                <w:szCs w:val="20"/>
              </w:rPr>
              <w:lastRenderedPageBreak/>
              <w:t>instalacji antenowej zakończonej anteną radiową przys</w:t>
            </w:r>
            <w:r w:rsidR="009D009D" w:rsidRPr="00C25D45">
              <w:rPr>
                <w:sz w:val="20"/>
                <w:szCs w:val="20"/>
              </w:rPr>
              <w:t>tosowaną do pracy w sieci MSWiA.</w:t>
            </w:r>
          </w:p>
          <w:p w:rsidR="009D009D" w:rsidRPr="00C25D45" w:rsidRDefault="009D009D" w:rsidP="00614244">
            <w:pPr>
              <w:pStyle w:val="Standard"/>
              <w:tabs>
                <w:tab w:val="left" w:pos="312"/>
                <w:tab w:val="left" w:pos="921"/>
                <w:tab w:val="left" w:pos="6513"/>
                <w:tab w:val="left" w:pos="8543"/>
                <w:tab w:val="left" w:pos="14730"/>
              </w:tabs>
              <w:jc w:val="both"/>
              <w:rPr>
                <w:sz w:val="20"/>
                <w:szCs w:val="20"/>
              </w:rPr>
            </w:pPr>
            <w:r w:rsidRPr="00C25D45">
              <w:rPr>
                <w:sz w:val="20"/>
                <w:szCs w:val="20"/>
              </w:rPr>
              <w:t>W przedziale autopompy dodatkowy głośnik z mikrofonem sprzężony z radiotelefonem przewoźnym.</w:t>
            </w:r>
          </w:p>
          <w:p w:rsidR="00614244" w:rsidRPr="00C25D45" w:rsidRDefault="00BE0F80" w:rsidP="00BE0F80">
            <w:pPr>
              <w:pStyle w:val="Standard"/>
              <w:tabs>
                <w:tab w:val="left" w:pos="312"/>
                <w:tab w:val="left" w:pos="921"/>
                <w:tab w:val="left" w:pos="6513"/>
                <w:tab w:val="left" w:pos="8543"/>
                <w:tab w:val="left" w:pos="14730"/>
              </w:tabs>
              <w:jc w:val="both"/>
              <w:rPr>
                <w:sz w:val="20"/>
                <w:szCs w:val="20"/>
              </w:rPr>
            </w:pPr>
            <w:r w:rsidRPr="00C25D45">
              <w:rPr>
                <w:sz w:val="20"/>
                <w:szCs w:val="20"/>
              </w:rPr>
              <w:t>Radiotelefon</w:t>
            </w:r>
            <w:r w:rsidR="00614244" w:rsidRPr="00C25D45">
              <w:rPr>
                <w:sz w:val="20"/>
                <w:szCs w:val="20"/>
              </w:rPr>
              <w:t xml:space="preserve"> powin</w:t>
            </w:r>
            <w:r w:rsidRPr="00C25D45">
              <w:rPr>
                <w:sz w:val="20"/>
                <w:szCs w:val="20"/>
              </w:rPr>
              <w:t>ien</w:t>
            </w:r>
            <w:r w:rsidR="00614244" w:rsidRPr="00C25D45">
              <w:rPr>
                <w:sz w:val="20"/>
                <w:szCs w:val="20"/>
              </w:rPr>
              <w:t xml:space="preserve"> być zaprogramowan</w:t>
            </w:r>
            <w:r w:rsidRPr="00C25D45">
              <w:rPr>
                <w:sz w:val="20"/>
                <w:szCs w:val="20"/>
              </w:rPr>
              <w:t>y</w:t>
            </w:r>
            <w:r w:rsidR="00614244" w:rsidRPr="00C25D45">
              <w:rPr>
                <w:sz w:val="20"/>
                <w:szCs w:val="20"/>
              </w:rPr>
              <w:t xml:space="preserve"> według wskazań zamawiającego. Wymagane programowanie zostanie przekazane po podpisaniu umowy.</w:t>
            </w:r>
          </w:p>
        </w:tc>
        <w:tc>
          <w:tcPr>
            <w:tcW w:w="3871" w:type="dxa"/>
          </w:tcPr>
          <w:p w:rsidR="00614244" w:rsidRPr="00C25D45" w:rsidRDefault="00614244" w:rsidP="00614244">
            <w:pPr>
              <w:jc w:val="center"/>
              <w:rPr>
                <w:rFonts w:ascii="Times New Roman" w:hAnsi="Times New Roman" w:cs="Times New Roman"/>
                <w:i/>
                <w:sz w:val="20"/>
                <w:szCs w:val="20"/>
              </w:rPr>
            </w:pPr>
            <w:r w:rsidRPr="00C25D45">
              <w:rPr>
                <w:rFonts w:ascii="Times New Roman" w:hAnsi="Times New Roman" w:cs="Times New Roman"/>
                <w:i/>
                <w:sz w:val="20"/>
                <w:szCs w:val="20"/>
              </w:rPr>
              <w:lastRenderedPageBreak/>
              <w:t>Podać markę, typ i model sprzętu</w:t>
            </w:r>
          </w:p>
          <w:p w:rsidR="00614244" w:rsidRPr="00C25D45" w:rsidRDefault="00614244" w:rsidP="00D55B52">
            <w:pPr>
              <w:jc w:val="center"/>
              <w:rPr>
                <w:rFonts w:ascii="Times New Roman" w:hAnsi="Times New Roman" w:cs="Times New Roman"/>
                <w:i/>
                <w:sz w:val="20"/>
                <w:szCs w:val="20"/>
              </w:rPr>
            </w:pPr>
          </w:p>
        </w:tc>
        <w:tc>
          <w:tcPr>
            <w:tcW w:w="3456" w:type="dxa"/>
          </w:tcPr>
          <w:p w:rsidR="00614244" w:rsidRPr="00C25D45" w:rsidRDefault="00614244"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1A5A4D">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0153C4" w:rsidRPr="00C25D45">
              <w:rPr>
                <w:sz w:val="20"/>
                <w:szCs w:val="20"/>
              </w:rPr>
              <w:t>1</w:t>
            </w:r>
            <w:r w:rsidR="001A5A4D" w:rsidRPr="00C25D45">
              <w:rPr>
                <w:sz w:val="20"/>
                <w:szCs w:val="20"/>
              </w:rPr>
              <w:t>3</w:t>
            </w:r>
          </w:p>
        </w:tc>
        <w:tc>
          <w:tcPr>
            <w:tcW w:w="5826" w:type="dxa"/>
            <w:tcBorders>
              <w:top w:val="single" w:sz="4" w:space="0" w:color="000000"/>
              <w:left w:val="single" w:sz="4" w:space="0" w:color="000000"/>
              <w:bottom w:val="single" w:sz="4" w:space="0" w:color="000000"/>
              <w:right w:val="single" w:sz="4" w:space="0" w:color="000000"/>
            </w:tcBorders>
            <w:vAlign w:val="center"/>
          </w:tcPr>
          <w:p w:rsidR="00607425" w:rsidRPr="00C25D45" w:rsidRDefault="00607425" w:rsidP="00D55B52">
            <w:pPr>
              <w:pStyle w:val="Standard"/>
              <w:tabs>
                <w:tab w:val="left" w:pos="48"/>
                <w:tab w:val="left" w:pos="921"/>
                <w:tab w:val="left" w:pos="6513"/>
                <w:tab w:val="left" w:pos="10395"/>
                <w:tab w:val="left" w:pos="14730"/>
              </w:tabs>
              <w:jc w:val="both"/>
              <w:rPr>
                <w:sz w:val="20"/>
                <w:szCs w:val="20"/>
              </w:rPr>
            </w:pPr>
            <w:r w:rsidRPr="00C25D45">
              <w:rPr>
                <w:sz w:val="20"/>
                <w:szCs w:val="20"/>
              </w:rPr>
              <w:t>Kolor</w:t>
            </w:r>
            <w:r w:rsidR="009D009D" w:rsidRPr="00C25D45">
              <w:rPr>
                <w:sz w:val="20"/>
                <w:szCs w:val="20"/>
              </w:rPr>
              <w:t>y</w:t>
            </w:r>
            <w:r w:rsidRPr="00C25D45">
              <w:rPr>
                <w:sz w:val="20"/>
                <w:szCs w:val="20"/>
              </w:rPr>
              <w:t>:</w:t>
            </w:r>
          </w:p>
          <w:p w:rsidR="00607425" w:rsidRPr="00C25D45" w:rsidRDefault="00607425" w:rsidP="00B34C17">
            <w:pPr>
              <w:pStyle w:val="Standard"/>
              <w:numPr>
                <w:ilvl w:val="0"/>
                <w:numId w:val="15"/>
              </w:numPr>
              <w:tabs>
                <w:tab w:val="left" w:pos="48"/>
                <w:tab w:val="left" w:pos="921"/>
                <w:tab w:val="left" w:pos="6513"/>
                <w:tab w:val="left" w:pos="10395"/>
                <w:tab w:val="left" w:pos="14730"/>
              </w:tabs>
              <w:jc w:val="both"/>
              <w:rPr>
                <w:sz w:val="20"/>
                <w:szCs w:val="20"/>
              </w:rPr>
            </w:pPr>
            <w:r w:rsidRPr="00C25D45">
              <w:rPr>
                <w:sz w:val="20"/>
                <w:szCs w:val="20"/>
              </w:rPr>
              <w:t>elementy podwozia – czarne lub</w:t>
            </w:r>
            <w:r w:rsidR="009D009D" w:rsidRPr="00C25D45">
              <w:rPr>
                <w:sz w:val="20"/>
                <w:szCs w:val="20"/>
              </w:rPr>
              <w:t xml:space="preserve"> ciemnoszare</w:t>
            </w:r>
            <w:r w:rsidRPr="00C25D45">
              <w:rPr>
                <w:sz w:val="20"/>
                <w:szCs w:val="20"/>
              </w:rPr>
              <w:t>,</w:t>
            </w:r>
          </w:p>
          <w:p w:rsidR="00607425" w:rsidRPr="00C25D45" w:rsidRDefault="00607425" w:rsidP="00D55B52">
            <w:pPr>
              <w:pStyle w:val="Standard"/>
              <w:numPr>
                <w:ilvl w:val="0"/>
                <w:numId w:val="15"/>
              </w:numPr>
              <w:tabs>
                <w:tab w:val="left" w:pos="48"/>
                <w:tab w:val="left" w:pos="921"/>
                <w:tab w:val="left" w:pos="6513"/>
                <w:tab w:val="left" w:pos="10395"/>
                <w:tab w:val="left" w:pos="14730"/>
              </w:tabs>
              <w:jc w:val="both"/>
              <w:rPr>
                <w:sz w:val="20"/>
                <w:szCs w:val="20"/>
              </w:rPr>
            </w:pPr>
            <w:r w:rsidRPr="00C25D45">
              <w:rPr>
                <w:sz w:val="20"/>
                <w:szCs w:val="20"/>
              </w:rPr>
              <w:t>błotniki i zderzaki - białe,</w:t>
            </w:r>
          </w:p>
          <w:p w:rsidR="00607425" w:rsidRPr="00C25D45" w:rsidRDefault="00607425" w:rsidP="00D55B52">
            <w:pPr>
              <w:pStyle w:val="Standard"/>
              <w:numPr>
                <w:ilvl w:val="0"/>
                <w:numId w:val="15"/>
              </w:numPr>
              <w:tabs>
                <w:tab w:val="left" w:pos="48"/>
                <w:tab w:val="left" w:pos="921"/>
                <w:tab w:val="left" w:pos="6513"/>
                <w:tab w:val="left" w:pos="10395"/>
                <w:tab w:val="left" w:pos="14730"/>
              </w:tabs>
              <w:jc w:val="both"/>
              <w:rPr>
                <w:sz w:val="20"/>
                <w:szCs w:val="20"/>
              </w:rPr>
            </w:pPr>
            <w:r w:rsidRPr="00C25D45">
              <w:rPr>
                <w:sz w:val="20"/>
                <w:szCs w:val="20"/>
              </w:rPr>
              <w:t>kabina, zabudowa – czerwone RAL3000,</w:t>
            </w:r>
          </w:p>
          <w:p w:rsidR="00607425" w:rsidRPr="00C25D45" w:rsidRDefault="00607425" w:rsidP="00D55B52">
            <w:pPr>
              <w:pStyle w:val="Standard"/>
              <w:numPr>
                <w:ilvl w:val="0"/>
                <w:numId w:val="15"/>
              </w:numPr>
              <w:tabs>
                <w:tab w:val="left" w:pos="48"/>
                <w:tab w:val="left" w:pos="921"/>
                <w:tab w:val="left" w:pos="6513"/>
                <w:tab w:val="left" w:pos="10395"/>
                <w:tab w:val="left" w:pos="14730"/>
              </w:tabs>
              <w:jc w:val="both"/>
              <w:rPr>
                <w:sz w:val="20"/>
                <w:szCs w:val="20"/>
              </w:rPr>
            </w:pPr>
            <w:r w:rsidRPr="00C25D45">
              <w:rPr>
                <w:sz w:val="20"/>
                <w:szCs w:val="20"/>
              </w:rPr>
              <w:t>drzwi żaluzjowe w kolorze naturalnego aluminium.</w:t>
            </w:r>
          </w:p>
          <w:p w:rsidR="009D009D" w:rsidRPr="00C25D45" w:rsidRDefault="009D009D" w:rsidP="00D55B52">
            <w:pPr>
              <w:pStyle w:val="Standard"/>
              <w:tabs>
                <w:tab w:val="left" w:pos="48"/>
                <w:tab w:val="left" w:pos="921"/>
                <w:tab w:val="left" w:pos="6513"/>
                <w:tab w:val="left" w:pos="10395"/>
                <w:tab w:val="left" w:pos="14730"/>
              </w:tabs>
              <w:jc w:val="both"/>
              <w:rPr>
                <w:sz w:val="20"/>
                <w:szCs w:val="20"/>
              </w:rPr>
            </w:pPr>
            <w:r w:rsidRPr="00C25D45">
              <w:rPr>
                <w:sz w:val="20"/>
                <w:szCs w:val="20"/>
              </w:rPr>
              <w:t>Podwozie zabezpieczone antykorozyjnie.</w:t>
            </w:r>
          </w:p>
        </w:tc>
        <w:tc>
          <w:tcPr>
            <w:tcW w:w="3871" w:type="dxa"/>
          </w:tcPr>
          <w:p w:rsidR="00607425" w:rsidRPr="00C25D45" w:rsidRDefault="007813E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1A5A4D">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F43909" w:rsidRPr="00C25D45">
              <w:rPr>
                <w:sz w:val="20"/>
                <w:szCs w:val="20"/>
              </w:rPr>
              <w:t>1</w:t>
            </w:r>
            <w:r w:rsidR="001A5A4D" w:rsidRPr="00C25D45">
              <w:rPr>
                <w:sz w:val="20"/>
                <w:szCs w:val="20"/>
              </w:rPr>
              <w:t>4</w:t>
            </w:r>
          </w:p>
        </w:tc>
        <w:tc>
          <w:tcPr>
            <w:tcW w:w="5826" w:type="dxa"/>
            <w:tcBorders>
              <w:top w:val="single" w:sz="4" w:space="0" w:color="000000"/>
              <w:left w:val="single" w:sz="4" w:space="0" w:color="000000"/>
              <w:bottom w:val="single" w:sz="4" w:space="0" w:color="000000"/>
              <w:right w:val="single" w:sz="4" w:space="0" w:color="000000"/>
            </w:tcBorders>
          </w:tcPr>
          <w:p w:rsidR="00607425" w:rsidRPr="00C25D45" w:rsidRDefault="009D009D" w:rsidP="00D55B52">
            <w:pPr>
              <w:pStyle w:val="Standard"/>
              <w:tabs>
                <w:tab w:val="left" w:pos="48"/>
                <w:tab w:val="left" w:pos="312"/>
                <w:tab w:val="left" w:pos="921"/>
                <w:tab w:val="left" w:pos="6513"/>
                <w:tab w:val="left" w:pos="8543"/>
                <w:tab w:val="left" w:pos="14730"/>
              </w:tabs>
              <w:jc w:val="both"/>
            </w:pPr>
            <w:r w:rsidRPr="00C25D45">
              <w:rPr>
                <w:sz w:val="20"/>
                <w:szCs w:val="20"/>
              </w:rPr>
              <w:t>Instalacja elektryczna 24 V. Moc alternatora i pojemność akumulatorów musi zapewnić pełne zapotrzebowanie na energię elektryczną przy jej maksymalnym obciążeniu. Wymagana przetwornica napięcia 24V/12V</w:t>
            </w:r>
            <w:r w:rsidR="001E3A56" w:rsidRPr="00C25D45">
              <w:rPr>
                <w:sz w:val="20"/>
                <w:szCs w:val="20"/>
              </w:rPr>
              <w:t>.</w:t>
            </w:r>
          </w:p>
        </w:tc>
        <w:tc>
          <w:tcPr>
            <w:tcW w:w="3871" w:type="dxa"/>
          </w:tcPr>
          <w:p w:rsidR="00607425" w:rsidRPr="00C25D45" w:rsidRDefault="007813E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1A5A4D">
            <w:pPr>
              <w:pStyle w:val="Standard"/>
              <w:tabs>
                <w:tab w:val="left" w:pos="48"/>
                <w:tab w:val="left" w:pos="921"/>
                <w:tab w:val="left" w:pos="6513"/>
                <w:tab w:val="left" w:pos="10395"/>
                <w:tab w:val="left" w:pos="14730"/>
              </w:tabs>
              <w:jc w:val="center"/>
              <w:rPr>
                <w:sz w:val="20"/>
                <w:szCs w:val="20"/>
              </w:rPr>
            </w:pPr>
            <w:r w:rsidRPr="00C25D45">
              <w:rPr>
                <w:sz w:val="20"/>
                <w:szCs w:val="20"/>
              </w:rPr>
              <w:t>2.1</w:t>
            </w:r>
            <w:r w:rsidR="001A5A4D" w:rsidRPr="00C25D45">
              <w:rPr>
                <w:sz w:val="20"/>
                <w:szCs w:val="20"/>
              </w:rPr>
              <w:t>5</w:t>
            </w:r>
          </w:p>
        </w:tc>
        <w:tc>
          <w:tcPr>
            <w:tcW w:w="5826" w:type="dxa"/>
            <w:tcBorders>
              <w:top w:val="single" w:sz="4" w:space="0" w:color="000000"/>
              <w:left w:val="single" w:sz="4" w:space="0" w:color="000000"/>
              <w:bottom w:val="single" w:sz="4" w:space="0" w:color="000000"/>
              <w:right w:val="single" w:sz="4" w:space="0" w:color="000000"/>
            </w:tcBorders>
          </w:tcPr>
          <w:p w:rsidR="00607425" w:rsidRPr="00C25D45" w:rsidRDefault="001E3A56" w:rsidP="00D55B52">
            <w:pPr>
              <w:pStyle w:val="Standard"/>
              <w:autoSpaceDE w:val="0"/>
              <w:ind w:left="45"/>
              <w:jc w:val="both"/>
              <w:rPr>
                <w:sz w:val="20"/>
                <w:szCs w:val="20"/>
              </w:rPr>
            </w:pPr>
            <w:r w:rsidRPr="00C25D45">
              <w:rPr>
                <w:sz w:val="20"/>
                <w:szCs w:val="20"/>
              </w:rPr>
              <w:t>Instalacja musi być wyposażona w główny wyłącznik prądu, nieodłączający urządzeń wymagających stałego zasilania.</w:t>
            </w:r>
          </w:p>
        </w:tc>
        <w:tc>
          <w:tcPr>
            <w:tcW w:w="3871" w:type="dxa"/>
          </w:tcPr>
          <w:p w:rsidR="00607425" w:rsidRPr="00C25D45" w:rsidRDefault="007813E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1A5A4D">
            <w:pPr>
              <w:pStyle w:val="Standard"/>
              <w:tabs>
                <w:tab w:val="left" w:pos="48"/>
                <w:tab w:val="left" w:pos="921"/>
                <w:tab w:val="left" w:pos="6513"/>
                <w:tab w:val="left" w:pos="10395"/>
                <w:tab w:val="left" w:pos="14730"/>
              </w:tabs>
              <w:jc w:val="center"/>
              <w:rPr>
                <w:sz w:val="20"/>
                <w:szCs w:val="20"/>
              </w:rPr>
            </w:pPr>
            <w:r w:rsidRPr="00C25D45">
              <w:rPr>
                <w:sz w:val="20"/>
                <w:szCs w:val="20"/>
              </w:rPr>
              <w:t>2.1</w:t>
            </w:r>
            <w:r w:rsidR="001A5A4D" w:rsidRPr="00C25D45">
              <w:rPr>
                <w:sz w:val="20"/>
                <w:szCs w:val="20"/>
              </w:rPr>
              <w:t>6</w:t>
            </w:r>
          </w:p>
        </w:tc>
        <w:tc>
          <w:tcPr>
            <w:tcW w:w="5826" w:type="dxa"/>
            <w:tcBorders>
              <w:top w:val="single" w:sz="4" w:space="0" w:color="000000"/>
              <w:left w:val="single" w:sz="4" w:space="0" w:color="000000"/>
              <w:bottom w:val="single" w:sz="4" w:space="0" w:color="000000"/>
              <w:right w:val="single" w:sz="4" w:space="0" w:color="000000"/>
            </w:tcBorders>
          </w:tcPr>
          <w:p w:rsidR="00607425" w:rsidRPr="00C25D45" w:rsidRDefault="001E3A56" w:rsidP="001E3A56">
            <w:pPr>
              <w:pStyle w:val="Standard"/>
              <w:tabs>
                <w:tab w:val="decimal" w:pos="628"/>
                <w:tab w:val="left" w:pos="873"/>
                <w:tab w:val="left" w:pos="6498"/>
                <w:tab w:val="left" w:pos="8514"/>
                <w:tab w:val="left" w:pos="14691"/>
              </w:tabs>
              <w:jc w:val="both"/>
              <w:rPr>
                <w:sz w:val="20"/>
                <w:szCs w:val="20"/>
              </w:rPr>
            </w:pPr>
            <w:r w:rsidRPr="00C25D45">
              <w:rPr>
                <w:sz w:val="20"/>
                <w:szCs w:val="20"/>
              </w:rPr>
              <w:t>Pojazd powinien być wyposażony w zintegrowany układ  do ładowania  akumulatorów z zewnętrznego  źródła ~230V, z gniazdem przyłączeniowym z wyrzutnikiem z wtyczką i przewodem  umieszczonym po lewej stronie w pobliżu drzwi kierowcy. Ładowarka-prostownik zamontowana na samochodzie. Złącze musi być samo rozłączalne w momencie  rozruchu silnika. W kabinie kierowcy powinna być sygnalizacja  podłączenia instalacji  do zewnętrznego źródła.</w:t>
            </w:r>
          </w:p>
          <w:p w:rsidR="001E3A56" w:rsidRPr="00C25D45" w:rsidRDefault="001E3A56" w:rsidP="001E3A56">
            <w:pPr>
              <w:pStyle w:val="Standard"/>
              <w:tabs>
                <w:tab w:val="decimal" w:pos="628"/>
                <w:tab w:val="left" w:pos="873"/>
                <w:tab w:val="left" w:pos="6498"/>
                <w:tab w:val="left" w:pos="8514"/>
                <w:tab w:val="left" w:pos="14691"/>
              </w:tabs>
              <w:jc w:val="both"/>
              <w:rPr>
                <w:sz w:val="20"/>
                <w:szCs w:val="20"/>
              </w:rPr>
            </w:pPr>
            <w:r w:rsidRPr="00C25D45">
              <w:rPr>
                <w:sz w:val="20"/>
                <w:szCs w:val="20"/>
              </w:rPr>
              <w:t>Pojazd  powinien być wyposażony w zewnętrzne szybkozłącze do uzupełniania powietrza w układzie pneumatycznym z sieci stacjonarnej, umieszczone po stronie kierowcy w pobliżu wejścia do kabiny.</w:t>
            </w:r>
          </w:p>
        </w:tc>
        <w:tc>
          <w:tcPr>
            <w:tcW w:w="3871" w:type="dxa"/>
          </w:tcPr>
          <w:p w:rsidR="00607425" w:rsidRPr="00C25D45" w:rsidRDefault="007813E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1A5A4D">
            <w:pPr>
              <w:pStyle w:val="Standard"/>
              <w:tabs>
                <w:tab w:val="left" w:pos="48"/>
                <w:tab w:val="left" w:pos="921"/>
                <w:tab w:val="left" w:pos="6513"/>
                <w:tab w:val="left" w:pos="10395"/>
                <w:tab w:val="left" w:pos="14730"/>
              </w:tabs>
              <w:jc w:val="center"/>
              <w:rPr>
                <w:sz w:val="20"/>
                <w:szCs w:val="20"/>
              </w:rPr>
            </w:pPr>
            <w:r w:rsidRPr="00C25D45">
              <w:rPr>
                <w:sz w:val="20"/>
                <w:szCs w:val="20"/>
              </w:rPr>
              <w:t>2.1</w:t>
            </w:r>
            <w:r w:rsidR="001A5A4D" w:rsidRPr="00C25D45">
              <w:rPr>
                <w:sz w:val="20"/>
                <w:szCs w:val="20"/>
              </w:rPr>
              <w:t>7</w:t>
            </w:r>
          </w:p>
        </w:tc>
        <w:tc>
          <w:tcPr>
            <w:tcW w:w="5826" w:type="dxa"/>
            <w:tcBorders>
              <w:top w:val="single" w:sz="4" w:space="0" w:color="000000"/>
              <w:left w:val="single" w:sz="4" w:space="0" w:color="000000"/>
              <w:bottom w:val="single" w:sz="4" w:space="0" w:color="000000"/>
              <w:right w:val="single" w:sz="4" w:space="0" w:color="000000"/>
            </w:tcBorders>
          </w:tcPr>
          <w:p w:rsidR="001E3A56" w:rsidRPr="00C25D45" w:rsidRDefault="001E3A56" w:rsidP="00D55B52">
            <w:pPr>
              <w:pStyle w:val="Standard"/>
              <w:tabs>
                <w:tab w:val="decimal" w:pos="628"/>
                <w:tab w:val="left" w:pos="873"/>
                <w:tab w:val="left" w:pos="6498"/>
                <w:tab w:val="left" w:pos="8514"/>
                <w:tab w:val="left" w:pos="14691"/>
              </w:tabs>
              <w:jc w:val="both"/>
              <w:rPr>
                <w:sz w:val="20"/>
                <w:szCs w:val="20"/>
              </w:rPr>
            </w:pPr>
            <w:r w:rsidRPr="00C25D45">
              <w:rPr>
                <w:sz w:val="20"/>
                <w:szCs w:val="20"/>
              </w:rPr>
              <w:t xml:space="preserve">Wszelkie funkcje wszystkich układów i urządzeń pojazdu muszą zachować swoje właściwości pracy w temperaturach otoczenia: </w:t>
            </w:r>
          </w:p>
          <w:p w:rsidR="008E2192" w:rsidRPr="00C25D45" w:rsidRDefault="001E3A56" w:rsidP="00D55B52">
            <w:pPr>
              <w:pStyle w:val="Standard"/>
              <w:tabs>
                <w:tab w:val="decimal" w:pos="628"/>
                <w:tab w:val="left" w:pos="873"/>
                <w:tab w:val="left" w:pos="6498"/>
                <w:tab w:val="left" w:pos="8514"/>
                <w:tab w:val="left" w:pos="14691"/>
              </w:tabs>
              <w:jc w:val="both"/>
            </w:pPr>
            <w:r w:rsidRPr="00C25D45">
              <w:rPr>
                <w:sz w:val="20"/>
                <w:szCs w:val="20"/>
              </w:rPr>
              <w:t>od - 25ºC  do + 45º C.</w:t>
            </w:r>
          </w:p>
        </w:tc>
        <w:tc>
          <w:tcPr>
            <w:tcW w:w="3871" w:type="dxa"/>
          </w:tcPr>
          <w:p w:rsidR="00607425" w:rsidRPr="00C25D45" w:rsidRDefault="007813E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1A5A4D">
            <w:pPr>
              <w:pStyle w:val="Standard"/>
              <w:tabs>
                <w:tab w:val="left" w:pos="48"/>
                <w:tab w:val="left" w:pos="921"/>
                <w:tab w:val="left" w:pos="6513"/>
                <w:tab w:val="left" w:pos="10395"/>
                <w:tab w:val="left" w:pos="14730"/>
              </w:tabs>
              <w:jc w:val="center"/>
              <w:rPr>
                <w:sz w:val="20"/>
                <w:szCs w:val="20"/>
              </w:rPr>
            </w:pPr>
            <w:r w:rsidRPr="00C25D45">
              <w:rPr>
                <w:sz w:val="20"/>
                <w:szCs w:val="20"/>
              </w:rPr>
              <w:t>2.1</w:t>
            </w:r>
            <w:r w:rsidR="001A5A4D" w:rsidRPr="00C25D45">
              <w:rPr>
                <w:sz w:val="20"/>
                <w:szCs w:val="20"/>
              </w:rPr>
              <w:t>8</w:t>
            </w:r>
          </w:p>
        </w:tc>
        <w:tc>
          <w:tcPr>
            <w:tcW w:w="5826" w:type="dxa"/>
            <w:tcBorders>
              <w:top w:val="single" w:sz="4" w:space="0" w:color="000000"/>
              <w:left w:val="single" w:sz="4" w:space="0" w:color="000000"/>
              <w:bottom w:val="single" w:sz="4" w:space="0" w:color="000000"/>
              <w:right w:val="single" w:sz="4" w:space="0" w:color="000000"/>
            </w:tcBorders>
          </w:tcPr>
          <w:p w:rsidR="00607425" w:rsidRPr="00C25D45" w:rsidRDefault="001E3A56" w:rsidP="00D55B52">
            <w:pPr>
              <w:pStyle w:val="Standard"/>
              <w:tabs>
                <w:tab w:val="decimal" w:pos="628"/>
                <w:tab w:val="left" w:pos="873"/>
                <w:tab w:val="left" w:pos="6498"/>
                <w:tab w:val="left" w:pos="8514"/>
                <w:tab w:val="left" w:pos="14691"/>
              </w:tabs>
              <w:jc w:val="both"/>
            </w:pPr>
            <w:r w:rsidRPr="00C25D45">
              <w:rPr>
                <w:sz w:val="20"/>
                <w:szCs w:val="20"/>
              </w:rPr>
              <w:t>Wylot spalin nie może być skierowany na stanowisko obsługi poszczególnych urządzeń pojazdu.</w:t>
            </w:r>
          </w:p>
        </w:tc>
        <w:tc>
          <w:tcPr>
            <w:tcW w:w="3871" w:type="dxa"/>
          </w:tcPr>
          <w:p w:rsidR="00607425" w:rsidRPr="00C25D45" w:rsidRDefault="007813E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1A5A4D">
            <w:pPr>
              <w:pStyle w:val="Standard"/>
              <w:tabs>
                <w:tab w:val="left" w:pos="48"/>
                <w:tab w:val="left" w:pos="921"/>
                <w:tab w:val="left" w:pos="6513"/>
                <w:tab w:val="left" w:pos="10395"/>
                <w:tab w:val="left" w:pos="14730"/>
              </w:tabs>
              <w:jc w:val="center"/>
              <w:rPr>
                <w:sz w:val="20"/>
                <w:szCs w:val="20"/>
              </w:rPr>
            </w:pPr>
            <w:r w:rsidRPr="00C25D45">
              <w:rPr>
                <w:sz w:val="20"/>
                <w:szCs w:val="20"/>
              </w:rPr>
              <w:t>2.1</w:t>
            </w:r>
            <w:r w:rsidR="001A5A4D" w:rsidRPr="00C25D45">
              <w:rPr>
                <w:sz w:val="20"/>
                <w:szCs w:val="20"/>
              </w:rPr>
              <w:t>9</w:t>
            </w:r>
          </w:p>
        </w:tc>
        <w:tc>
          <w:tcPr>
            <w:tcW w:w="5826" w:type="dxa"/>
            <w:tcBorders>
              <w:top w:val="single" w:sz="4" w:space="0" w:color="000000"/>
              <w:left w:val="single" w:sz="4" w:space="0" w:color="000000"/>
              <w:bottom w:val="single" w:sz="4" w:space="0" w:color="000000"/>
              <w:right w:val="single" w:sz="4" w:space="0" w:color="000000"/>
            </w:tcBorders>
          </w:tcPr>
          <w:p w:rsidR="00684CEE" w:rsidRPr="00C25D45" w:rsidRDefault="001E3A56" w:rsidP="00C86E42">
            <w:pPr>
              <w:pStyle w:val="Standard"/>
              <w:tabs>
                <w:tab w:val="decimal" w:pos="628"/>
                <w:tab w:val="left" w:pos="873"/>
                <w:tab w:val="left" w:pos="6498"/>
                <w:tab w:val="left" w:pos="8514"/>
                <w:tab w:val="left" w:pos="14691"/>
              </w:tabs>
              <w:jc w:val="both"/>
              <w:rPr>
                <w:sz w:val="20"/>
                <w:szCs w:val="20"/>
              </w:rPr>
            </w:pPr>
            <w:r w:rsidRPr="00C25D45">
              <w:rPr>
                <w:sz w:val="20"/>
                <w:szCs w:val="20"/>
              </w:rPr>
              <w:t>Pojemność zbiornika paliwa powinna zapewniać:</w:t>
            </w:r>
            <w:r w:rsidR="00684CEE" w:rsidRPr="00C25D45">
              <w:rPr>
                <w:sz w:val="20"/>
                <w:szCs w:val="20"/>
              </w:rPr>
              <w:t xml:space="preserve"> przejazd min. </w:t>
            </w:r>
          </w:p>
          <w:p w:rsidR="00607425" w:rsidRPr="00C25D45" w:rsidRDefault="00684CEE" w:rsidP="00C86E42">
            <w:pPr>
              <w:pStyle w:val="Standard"/>
              <w:tabs>
                <w:tab w:val="decimal" w:pos="628"/>
                <w:tab w:val="left" w:pos="873"/>
                <w:tab w:val="left" w:pos="6498"/>
                <w:tab w:val="left" w:pos="8514"/>
                <w:tab w:val="left" w:pos="14691"/>
              </w:tabs>
              <w:jc w:val="both"/>
            </w:pPr>
            <w:r w:rsidRPr="00C25D45">
              <w:rPr>
                <w:sz w:val="20"/>
                <w:szCs w:val="20"/>
              </w:rPr>
              <w:t>300</w:t>
            </w:r>
            <w:r w:rsidR="001E3A56" w:rsidRPr="00C25D45">
              <w:rPr>
                <w:sz w:val="20"/>
                <w:szCs w:val="20"/>
              </w:rPr>
              <w:t xml:space="preserve"> km lub 4 godz. pracy autopompy.</w:t>
            </w:r>
          </w:p>
        </w:tc>
        <w:tc>
          <w:tcPr>
            <w:tcW w:w="3871" w:type="dxa"/>
          </w:tcPr>
          <w:p w:rsidR="00607425" w:rsidRPr="00C25D45" w:rsidRDefault="007813E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5B3728" w:rsidP="001A5A4D">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1A5A4D" w:rsidRPr="00C25D45">
              <w:rPr>
                <w:sz w:val="20"/>
                <w:szCs w:val="20"/>
              </w:rPr>
              <w:t>20</w:t>
            </w:r>
          </w:p>
        </w:tc>
        <w:tc>
          <w:tcPr>
            <w:tcW w:w="5826" w:type="dxa"/>
            <w:tcBorders>
              <w:top w:val="single" w:sz="4" w:space="0" w:color="000000"/>
              <w:left w:val="single" w:sz="4" w:space="0" w:color="000000"/>
              <w:bottom w:val="single" w:sz="4" w:space="0" w:color="000000"/>
              <w:right w:val="single" w:sz="4" w:space="0" w:color="000000"/>
            </w:tcBorders>
          </w:tcPr>
          <w:p w:rsidR="00607425" w:rsidRPr="00C25D45" w:rsidRDefault="005B3728" w:rsidP="00C86E42">
            <w:pPr>
              <w:pStyle w:val="Standard"/>
              <w:tabs>
                <w:tab w:val="decimal" w:pos="628"/>
                <w:tab w:val="left" w:pos="873"/>
                <w:tab w:val="left" w:pos="6498"/>
                <w:tab w:val="left" w:pos="8514"/>
                <w:tab w:val="left" w:pos="14691"/>
              </w:tabs>
              <w:jc w:val="both"/>
              <w:rPr>
                <w:sz w:val="20"/>
                <w:szCs w:val="20"/>
              </w:rPr>
            </w:pPr>
            <w:r w:rsidRPr="00C25D45">
              <w:rPr>
                <w:sz w:val="20"/>
                <w:szCs w:val="20"/>
              </w:rPr>
              <w:t xml:space="preserve">Instalacja pneumatyczna pojazdu  musi zapewnić możliwość wyjazdu w czasie maksymalnym do 60 s od chwili jego uruchomienia; </w:t>
            </w:r>
            <w:r w:rsidRPr="00C25D45">
              <w:rPr>
                <w:sz w:val="20"/>
                <w:szCs w:val="20"/>
              </w:rPr>
              <w:lastRenderedPageBreak/>
              <w:t xml:space="preserve">zapewniając równocześnie prawidłowe funkcjonowanie układu hamulcowego. </w:t>
            </w:r>
          </w:p>
        </w:tc>
        <w:tc>
          <w:tcPr>
            <w:tcW w:w="3871" w:type="dxa"/>
          </w:tcPr>
          <w:p w:rsidR="00607425" w:rsidRPr="00C25D45" w:rsidRDefault="005B3728" w:rsidP="00D55B52">
            <w:pPr>
              <w:jc w:val="center"/>
              <w:rPr>
                <w:rFonts w:ascii="Times New Roman" w:hAnsi="Times New Roman" w:cs="Times New Roman"/>
                <w:i/>
                <w:sz w:val="20"/>
                <w:szCs w:val="20"/>
              </w:rPr>
            </w:pPr>
            <w:r w:rsidRPr="00C25D45">
              <w:rPr>
                <w:rFonts w:ascii="Times New Roman" w:hAnsi="Times New Roman" w:cs="Times New Roman"/>
                <w:i/>
                <w:sz w:val="20"/>
                <w:szCs w:val="20"/>
              </w:rPr>
              <w:lastRenderedPageBreak/>
              <w:t>Spełnia/nie spełnia</w:t>
            </w:r>
          </w:p>
        </w:tc>
        <w:tc>
          <w:tcPr>
            <w:tcW w:w="3456" w:type="dxa"/>
          </w:tcPr>
          <w:p w:rsidR="00607425" w:rsidRPr="00C25D45" w:rsidRDefault="00607425" w:rsidP="00D55B52">
            <w:pPr>
              <w:jc w:val="center"/>
              <w:rPr>
                <w:rFonts w:cstheme="minorHAnsi"/>
                <w:b/>
                <w:i/>
                <w:sz w:val="20"/>
                <w:szCs w:val="20"/>
              </w:rPr>
            </w:pPr>
          </w:p>
        </w:tc>
      </w:tr>
      <w:tr w:rsidR="009D009D" w:rsidRPr="00C25D45" w:rsidTr="00607425">
        <w:tc>
          <w:tcPr>
            <w:tcW w:w="841" w:type="dxa"/>
            <w:tcBorders>
              <w:top w:val="single" w:sz="4" w:space="0" w:color="000000"/>
              <w:left w:val="single" w:sz="4" w:space="0" w:color="000000"/>
              <w:bottom w:val="single" w:sz="4" w:space="0" w:color="000000"/>
            </w:tcBorders>
            <w:vAlign w:val="center"/>
          </w:tcPr>
          <w:p w:rsidR="009D009D" w:rsidRPr="00C25D45" w:rsidRDefault="001E3A56" w:rsidP="001A5A4D">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5B3728" w:rsidRPr="00C25D45">
              <w:rPr>
                <w:sz w:val="20"/>
                <w:szCs w:val="20"/>
              </w:rPr>
              <w:t>2</w:t>
            </w:r>
            <w:r w:rsidR="001A5A4D" w:rsidRPr="00C25D45">
              <w:rPr>
                <w:sz w:val="20"/>
                <w:szCs w:val="20"/>
              </w:rPr>
              <w:t>1</w:t>
            </w:r>
          </w:p>
        </w:tc>
        <w:tc>
          <w:tcPr>
            <w:tcW w:w="5826" w:type="dxa"/>
            <w:tcBorders>
              <w:top w:val="single" w:sz="4" w:space="0" w:color="000000"/>
              <w:left w:val="single" w:sz="4" w:space="0" w:color="000000"/>
              <w:bottom w:val="single" w:sz="4" w:space="0" w:color="000000"/>
              <w:right w:val="single" w:sz="4" w:space="0" w:color="000000"/>
            </w:tcBorders>
          </w:tcPr>
          <w:p w:rsidR="006D02FC" w:rsidRPr="00C25D45" w:rsidRDefault="006D02FC" w:rsidP="009D009D">
            <w:pPr>
              <w:pStyle w:val="Standard"/>
              <w:tabs>
                <w:tab w:val="left" w:pos="48"/>
                <w:tab w:val="left" w:pos="312"/>
                <w:tab w:val="left" w:pos="921"/>
                <w:tab w:val="left" w:pos="6513"/>
                <w:tab w:val="left" w:pos="8543"/>
                <w:tab w:val="left" w:pos="14730"/>
              </w:tabs>
              <w:jc w:val="both"/>
              <w:rPr>
                <w:sz w:val="20"/>
                <w:szCs w:val="20"/>
              </w:rPr>
            </w:pPr>
            <w:r w:rsidRPr="00C25D45">
              <w:rPr>
                <w:sz w:val="20"/>
                <w:szCs w:val="20"/>
              </w:rPr>
              <w:t>Pojazd  powinien być wyposażony w urządzenie sygnalizacyjno - ostrzegawcze (akustyczne i świetlne), pojazdu uprzywilejowanego. Urządzenie akustyczne o mocy  min. 100W, powinno umożliwiać podawanie komunikatów słownych. Lampy sygnalizacyjne w technologii LED</w:t>
            </w:r>
            <w:r w:rsidR="00B531E4" w:rsidRPr="00C25D45">
              <w:rPr>
                <w:sz w:val="20"/>
                <w:szCs w:val="20"/>
              </w:rPr>
              <w:t>.</w:t>
            </w:r>
          </w:p>
          <w:p w:rsidR="009D009D" w:rsidRPr="00C25D45" w:rsidRDefault="009D009D" w:rsidP="009D009D">
            <w:pPr>
              <w:pStyle w:val="Standard"/>
              <w:tabs>
                <w:tab w:val="left" w:pos="48"/>
                <w:tab w:val="left" w:pos="312"/>
                <w:tab w:val="left" w:pos="921"/>
                <w:tab w:val="left" w:pos="6513"/>
                <w:tab w:val="left" w:pos="8543"/>
                <w:tab w:val="left" w:pos="14730"/>
              </w:tabs>
              <w:jc w:val="both"/>
              <w:rPr>
                <w:sz w:val="20"/>
                <w:szCs w:val="20"/>
              </w:rPr>
            </w:pPr>
            <w:r w:rsidRPr="00C25D45">
              <w:rPr>
                <w:sz w:val="20"/>
                <w:szCs w:val="20"/>
              </w:rPr>
              <w:t>Pojazd musi być dodatkowo wyposażony w:</w:t>
            </w:r>
          </w:p>
          <w:p w:rsidR="009D009D" w:rsidRPr="00C25D45" w:rsidRDefault="009D009D" w:rsidP="009B2D35">
            <w:pPr>
              <w:pStyle w:val="Standard"/>
              <w:numPr>
                <w:ilvl w:val="0"/>
                <w:numId w:val="16"/>
              </w:numPr>
              <w:tabs>
                <w:tab w:val="left" w:pos="48"/>
                <w:tab w:val="left" w:pos="312"/>
                <w:tab w:val="left" w:pos="921"/>
                <w:tab w:val="left" w:pos="6513"/>
                <w:tab w:val="left" w:pos="8543"/>
                <w:tab w:val="left" w:pos="14730"/>
              </w:tabs>
              <w:jc w:val="both"/>
            </w:pPr>
            <w:r w:rsidRPr="00C25D45">
              <w:rPr>
                <w:sz w:val="20"/>
                <w:szCs w:val="20"/>
              </w:rPr>
              <w:t xml:space="preserve">dwie lampy sygnalizacyjne niebieskie </w:t>
            </w:r>
            <w:r w:rsidR="00B76A4F" w:rsidRPr="00C25D45">
              <w:rPr>
                <w:sz w:val="20"/>
                <w:szCs w:val="20"/>
              </w:rPr>
              <w:t>umieszczone na  przedniej ścianie kabiny</w:t>
            </w:r>
            <w:r w:rsidRPr="00C25D45">
              <w:rPr>
                <w:sz w:val="20"/>
                <w:szCs w:val="20"/>
              </w:rPr>
              <w:t xml:space="preserve"> pojazdu,</w:t>
            </w:r>
          </w:p>
          <w:p w:rsidR="009D009D" w:rsidRPr="00C25D45" w:rsidRDefault="009D009D" w:rsidP="009D009D">
            <w:pPr>
              <w:pStyle w:val="Standard"/>
              <w:numPr>
                <w:ilvl w:val="0"/>
                <w:numId w:val="16"/>
              </w:numPr>
              <w:tabs>
                <w:tab w:val="left" w:pos="48"/>
                <w:tab w:val="left" w:pos="312"/>
                <w:tab w:val="left" w:pos="921"/>
                <w:tab w:val="left" w:pos="6513"/>
                <w:tab w:val="left" w:pos="8543"/>
                <w:tab w:val="left" w:pos="14730"/>
              </w:tabs>
              <w:jc w:val="both"/>
            </w:pPr>
            <w:r w:rsidRPr="00C25D45">
              <w:rPr>
                <w:sz w:val="20"/>
                <w:szCs w:val="20"/>
              </w:rPr>
              <w:t>zestaw żółtych lamp na tylnej ścianie zabudowy do kierowania ruchem pojazdów (fala świetlna),</w:t>
            </w:r>
          </w:p>
          <w:p w:rsidR="009D009D" w:rsidRPr="00C25D45" w:rsidRDefault="009D009D" w:rsidP="00B531E4">
            <w:pPr>
              <w:pStyle w:val="Standard"/>
              <w:numPr>
                <w:ilvl w:val="0"/>
                <w:numId w:val="16"/>
              </w:numPr>
              <w:tabs>
                <w:tab w:val="left" w:pos="48"/>
                <w:tab w:val="left" w:pos="312"/>
                <w:tab w:val="left" w:pos="921"/>
                <w:tab w:val="left" w:pos="6498"/>
                <w:tab w:val="left" w:pos="8543"/>
                <w:tab w:val="left" w:pos="14730"/>
              </w:tabs>
              <w:jc w:val="both"/>
            </w:pPr>
            <w:r w:rsidRPr="00C25D45">
              <w:rPr>
                <w:sz w:val="20"/>
                <w:szCs w:val="20"/>
              </w:rPr>
              <w:t>4 sztuki lamp dalekosiężnych montowanych na belce z przodu pojazdu</w:t>
            </w:r>
            <w:r w:rsidR="00B531E4" w:rsidRPr="00C25D45">
              <w:rPr>
                <w:sz w:val="20"/>
                <w:szCs w:val="20"/>
              </w:rPr>
              <w:t>.</w:t>
            </w:r>
          </w:p>
        </w:tc>
        <w:tc>
          <w:tcPr>
            <w:tcW w:w="3871" w:type="dxa"/>
          </w:tcPr>
          <w:p w:rsidR="009D009D" w:rsidRPr="00C25D45" w:rsidRDefault="00B531E4" w:rsidP="00D55B52">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9D009D" w:rsidRPr="00C25D45" w:rsidRDefault="009D009D" w:rsidP="00D55B52">
            <w:pPr>
              <w:jc w:val="center"/>
              <w:rPr>
                <w:rFonts w:cstheme="minorHAnsi"/>
                <w:b/>
                <w:i/>
                <w:sz w:val="20"/>
                <w:szCs w:val="20"/>
              </w:rPr>
            </w:pPr>
          </w:p>
        </w:tc>
      </w:tr>
      <w:tr w:rsidR="00B531E4" w:rsidRPr="00C25D45" w:rsidTr="00607425">
        <w:tc>
          <w:tcPr>
            <w:tcW w:w="841" w:type="dxa"/>
            <w:tcBorders>
              <w:top w:val="single" w:sz="4" w:space="0" w:color="000000"/>
              <w:left w:val="single" w:sz="4" w:space="0" w:color="000000"/>
              <w:bottom w:val="single" w:sz="4" w:space="0" w:color="000000"/>
            </w:tcBorders>
            <w:vAlign w:val="center"/>
          </w:tcPr>
          <w:p w:rsidR="00B531E4" w:rsidRPr="00C25D45" w:rsidRDefault="00B531E4" w:rsidP="001A5A4D">
            <w:pPr>
              <w:pStyle w:val="Standard"/>
              <w:tabs>
                <w:tab w:val="left" w:pos="48"/>
                <w:tab w:val="left" w:pos="921"/>
                <w:tab w:val="left" w:pos="6513"/>
                <w:tab w:val="left" w:pos="10395"/>
                <w:tab w:val="left" w:pos="14730"/>
              </w:tabs>
              <w:jc w:val="center"/>
              <w:rPr>
                <w:sz w:val="20"/>
                <w:szCs w:val="20"/>
              </w:rPr>
            </w:pPr>
            <w:r w:rsidRPr="00C25D45">
              <w:rPr>
                <w:sz w:val="20"/>
                <w:szCs w:val="20"/>
              </w:rPr>
              <w:t>2.2</w:t>
            </w:r>
            <w:r w:rsidR="001A5A4D" w:rsidRPr="00C25D45">
              <w:rPr>
                <w:sz w:val="20"/>
                <w:szCs w:val="20"/>
              </w:rPr>
              <w:t>2</w:t>
            </w:r>
          </w:p>
        </w:tc>
        <w:tc>
          <w:tcPr>
            <w:tcW w:w="5826" w:type="dxa"/>
            <w:tcBorders>
              <w:top w:val="single" w:sz="4" w:space="0" w:color="000000"/>
              <w:left w:val="single" w:sz="4" w:space="0" w:color="000000"/>
              <w:bottom w:val="single" w:sz="4" w:space="0" w:color="000000"/>
              <w:right w:val="single" w:sz="4" w:space="0" w:color="000000"/>
            </w:tcBorders>
          </w:tcPr>
          <w:p w:rsidR="00B531E4" w:rsidRPr="00C25D45" w:rsidRDefault="00B531E4" w:rsidP="009D009D">
            <w:pPr>
              <w:pStyle w:val="Standard"/>
              <w:tabs>
                <w:tab w:val="left" w:pos="48"/>
                <w:tab w:val="left" w:pos="312"/>
                <w:tab w:val="left" w:pos="921"/>
                <w:tab w:val="left" w:pos="6513"/>
                <w:tab w:val="left" w:pos="8543"/>
                <w:tab w:val="left" w:pos="14730"/>
              </w:tabs>
              <w:jc w:val="both"/>
              <w:rPr>
                <w:sz w:val="20"/>
                <w:szCs w:val="20"/>
              </w:rPr>
            </w:pPr>
            <w:r w:rsidRPr="00C25D45">
              <w:rPr>
                <w:sz w:val="20"/>
                <w:szCs w:val="20"/>
              </w:rPr>
              <w:t>Pojazd musi być wyposażony w sygnalizację świetlną i dźwiękową włączonego biegu wstecznego.</w:t>
            </w:r>
          </w:p>
        </w:tc>
        <w:tc>
          <w:tcPr>
            <w:tcW w:w="3871" w:type="dxa"/>
          </w:tcPr>
          <w:p w:rsidR="00B531E4" w:rsidRPr="00C25D45" w:rsidRDefault="00B531E4" w:rsidP="00D55B52">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B531E4" w:rsidRPr="00C25D45" w:rsidRDefault="00B531E4"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1A5A4D">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9D009D" w:rsidRPr="00C25D45">
              <w:rPr>
                <w:sz w:val="20"/>
                <w:szCs w:val="20"/>
              </w:rPr>
              <w:t>2</w:t>
            </w:r>
            <w:r w:rsidR="001A5A4D" w:rsidRPr="00C25D45">
              <w:rPr>
                <w:sz w:val="20"/>
                <w:szCs w:val="20"/>
              </w:rPr>
              <w:t>3</w:t>
            </w:r>
          </w:p>
        </w:tc>
        <w:tc>
          <w:tcPr>
            <w:tcW w:w="5826" w:type="dxa"/>
            <w:tcBorders>
              <w:top w:val="single" w:sz="4" w:space="0" w:color="000000"/>
              <w:left w:val="single" w:sz="4" w:space="0" w:color="000000"/>
              <w:bottom w:val="single" w:sz="4" w:space="0" w:color="000000"/>
              <w:right w:val="single" w:sz="4" w:space="0" w:color="000000"/>
            </w:tcBorders>
          </w:tcPr>
          <w:p w:rsidR="00C86E42" w:rsidRPr="00C25D45" w:rsidRDefault="00C86E42" w:rsidP="00C86E42">
            <w:pPr>
              <w:pStyle w:val="Standard"/>
              <w:tabs>
                <w:tab w:val="decimal" w:pos="628"/>
                <w:tab w:val="left" w:pos="873"/>
                <w:tab w:val="left" w:pos="6498"/>
                <w:tab w:val="left" w:pos="8514"/>
                <w:tab w:val="left" w:pos="14691"/>
              </w:tabs>
              <w:jc w:val="both"/>
              <w:rPr>
                <w:sz w:val="20"/>
                <w:szCs w:val="20"/>
              </w:rPr>
            </w:pPr>
            <w:r w:rsidRPr="00C25D45">
              <w:rPr>
                <w:sz w:val="20"/>
                <w:szCs w:val="20"/>
              </w:rPr>
              <w:t>Pojazd powinien być wyposażony w:</w:t>
            </w:r>
          </w:p>
          <w:p w:rsidR="00607425" w:rsidRPr="00C25D45" w:rsidRDefault="00C86E42" w:rsidP="00B531E4">
            <w:pPr>
              <w:pStyle w:val="Standard"/>
              <w:numPr>
                <w:ilvl w:val="0"/>
                <w:numId w:val="9"/>
              </w:numPr>
              <w:tabs>
                <w:tab w:val="decimal" w:pos="628"/>
                <w:tab w:val="left" w:pos="873"/>
                <w:tab w:val="left" w:pos="6498"/>
                <w:tab w:val="left" w:pos="8514"/>
                <w:tab w:val="left" w:pos="14691"/>
              </w:tabs>
              <w:jc w:val="both"/>
            </w:pPr>
            <w:r w:rsidRPr="00C25D45">
              <w:rPr>
                <w:sz w:val="20"/>
                <w:szCs w:val="20"/>
              </w:rPr>
              <w:t>hak holowniczy, przystosowany do ciągnięcia przyczep, zgodnie z homologacją podwozia, o masie min. 8 ton. Wraz z elektrycznymi gniazdami przyłączeniowymi i pneumatycznymi oraz gniazdem ABS. Złącza  muszą współpracować z przyczepą.</w:t>
            </w:r>
          </w:p>
          <w:p w:rsidR="00B531E4" w:rsidRPr="00C25D45" w:rsidRDefault="00B531E4" w:rsidP="00B531E4">
            <w:pPr>
              <w:pStyle w:val="Standard"/>
              <w:numPr>
                <w:ilvl w:val="0"/>
                <w:numId w:val="9"/>
              </w:numPr>
              <w:tabs>
                <w:tab w:val="decimal" w:pos="628"/>
                <w:tab w:val="left" w:pos="873"/>
                <w:tab w:val="left" w:pos="6498"/>
                <w:tab w:val="left" w:pos="8514"/>
                <w:tab w:val="left" w:pos="14691"/>
              </w:tabs>
              <w:jc w:val="both"/>
            </w:pPr>
            <w:r w:rsidRPr="00C25D45">
              <w:rPr>
                <w:sz w:val="20"/>
                <w:szCs w:val="20"/>
              </w:rPr>
              <w:t>zaczep lub szekle z przodu pojazdu umożliwiające jego odholowanie.</w:t>
            </w:r>
          </w:p>
        </w:tc>
        <w:tc>
          <w:tcPr>
            <w:tcW w:w="3871" w:type="dxa"/>
          </w:tcPr>
          <w:p w:rsidR="00607425" w:rsidRPr="00C25D45" w:rsidRDefault="007813E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1A5A4D">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9D009D" w:rsidRPr="00C25D45">
              <w:rPr>
                <w:sz w:val="20"/>
                <w:szCs w:val="20"/>
              </w:rPr>
              <w:t>2</w:t>
            </w:r>
            <w:r w:rsidR="001A5A4D" w:rsidRPr="00C25D45">
              <w:rPr>
                <w:sz w:val="20"/>
                <w:szCs w:val="20"/>
              </w:rPr>
              <w:t>4</w:t>
            </w:r>
          </w:p>
        </w:tc>
        <w:tc>
          <w:tcPr>
            <w:tcW w:w="5826" w:type="dxa"/>
            <w:tcBorders>
              <w:top w:val="single" w:sz="4" w:space="0" w:color="000000"/>
              <w:left w:val="single" w:sz="4" w:space="0" w:color="000000"/>
              <w:bottom w:val="single" w:sz="4" w:space="0" w:color="000000"/>
              <w:right w:val="single" w:sz="4" w:space="0" w:color="000000"/>
            </w:tcBorders>
            <w:vAlign w:val="center"/>
          </w:tcPr>
          <w:p w:rsidR="00607425" w:rsidRPr="00C25D45" w:rsidRDefault="003A513E" w:rsidP="00B531E4">
            <w:pPr>
              <w:pStyle w:val="Standard"/>
              <w:tabs>
                <w:tab w:val="center" w:pos="451"/>
                <w:tab w:val="left" w:pos="907"/>
                <w:tab w:val="left" w:pos="6499"/>
                <w:tab w:val="left" w:pos="8534"/>
                <w:tab w:val="left" w:pos="14706"/>
              </w:tabs>
              <w:jc w:val="both"/>
              <w:rPr>
                <w:sz w:val="20"/>
                <w:szCs w:val="20"/>
              </w:rPr>
            </w:pPr>
            <w:r w:rsidRPr="00C25D45">
              <w:rPr>
                <w:sz w:val="20"/>
                <w:szCs w:val="20"/>
              </w:rPr>
              <w:t>Pojazd powinien być wyposażony w napis „OSP</w:t>
            </w:r>
            <w:r w:rsidR="00B531E4" w:rsidRPr="00C25D45">
              <w:rPr>
                <w:sz w:val="20"/>
                <w:szCs w:val="20"/>
              </w:rPr>
              <w:t xml:space="preserve"> Szczyrk</w:t>
            </w:r>
            <w:r w:rsidRPr="00C25D45">
              <w:rPr>
                <w:sz w:val="20"/>
                <w:szCs w:val="20"/>
              </w:rPr>
              <w:t>” i herb</w:t>
            </w:r>
            <w:r w:rsidR="00D31A2A" w:rsidRPr="00C25D45">
              <w:rPr>
                <w:sz w:val="20"/>
                <w:szCs w:val="20"/>
              </w:rPr>
              <w:t>.</w:t>
            </w:r>
            <w:r w:rsidRPr="00C25D45">
              <w:rPr>
                <w:sz w:val="20"/>
                <w:szCs w:val="20"/>
              </w:rPr>
              <w:t xml:space="preserve"> Oznakowanie umieścić na przednich drzwiach kabiny załogi po obu stronach pojazdu.</w:t>
            </w:r>
            <w:r w:rsidR="00D31A2A" w:rsidRPr="00C25D45">
              <w:rPr>
                <w:sz w:val="20"/>
                <w:szCs w:val="20"/>
              </w:rPr>
              <w:t xml:space="preserve"> Wzór herbu zostanie przekazany po podpisaniu umowy.</w:t>
            </w:r>
          </w:p>
        </w:tc>
        <w:tc>
          <w:tcPr>
            <w:tcW w:w="3871" w:type="dxa"/>
          </w:tcPr>
          <w:p w:rsidR="00607425" w:rsidRPr="00C25D45" w:rsidRDefault="007813E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D55B52">
            <w:pPr>
              <w:pStyle w:val="Standard"/>
              <w:tabs>
                <w:tab w:val="center" w:pos="451"/>
                <w:tab w:val="left" w:pos="921"/>
                <w:tab w:val="left" w:pos="6499"/>
                <w:tab w:val="left" w:pos="8534"/>
                <w:tab w:val="left" w:pos="14706"/>
              </w:tabs>
              <w:jc w:val="center"/>
              <w:rPr>
                <w:b/>
                <w:sz w:val="20"/>
                <w:szCs w:val="20"/>
              </w:rPr>
            </w:pPr>
            <w:r w:rsidRPr="00C25D45">
              <w:rPr>
                <w:b/>
                <w:sz w:val="20"/>
                <w:szCs w:val="20"/>
              </w:rPr>
              <w:t>3.</w:t>
            </w:r>
          </w:p>
        </w:tc>
        <w:tc>
          <w:tcPr>
            <w:tcW w:w="5826" w:type="dxa"/>
            <w:tcBorders>
              <w:top w:val="single" w:sz="4" w:space="0" w:color="000000"/>
              <w:left w:val="single" w:sz="4" w:space="0" w:color="000000"/>
              <w:bottom w:val="single" w:sz="4" w:space="0" w:color="000000"/>
              <w:right w:val="single" w:sz="4" w:space="0" w:color="000000"/>
            </w:tcBorders>
            <w:vAlign w:val="center"/>
          </w:tcPr>
          <w:p w:rsidR="00607425" w:rsidRPr="00C25D45" w:rsidRDefault="00607425" w:rsidP="00D55B52">
            <w:pPr>
              <w:pStyle w:val="Standard"/>
              <w:tabs>
                <w:tab w:val="center" w:pos="451"/>
                <w:tab w:val="left" w:pos="907"/>
                <w:tab w:val="left" w:pos="6499"/>
                <w:tab w:val="left" w:pos="8534"/>
                <w:tab w:val="left" w:pos="14706"/>
              </w:tabs>
              <w:jc w:val="center"/>
              <w:rPr>
                <w:b/>
                <w:sz w:val="20"/>
                <w:szCs w:val="20"/>
              </w:rPr>
            </w:pPr>
            <w:r w:rsidRPr="00C25D45">
              <w:rPr>
                <w:b/>
                <w:sz w:val="20"/>
                <w:szCs w:val="20"/>
              </w:rPr>
              <w:t>Zabudowa pożarnicza:</w:t>
            </w:r>
          </w:p>
        </w:tc>
        <w:tc>
          <w:tcPr>
            <w:tcW w:w="3871" w:type="dxa"/>
          </w:tcPr>
          <w:p w:rsidR="00607425" w:rsidRPr="00C25D45" w:rsidRDefault="00607425" w:rsidP="00D55B52">
            <w:pPr>
              <w:jc w:val="center"/>
              <w:rPr>
                <w:rFonts w:ascii="Times New Roman" w:hAnsi="Times New Roman" w:cs="Times New Roman"/>
                <w:b/>
                <w:i/>
                <w:sz w:val="20"/>
                <w:szCs w:val="20"/>
              </w:rPr>
            </w:pP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D55B52">
            <w:pPr>
              <w:pStyle w:val="Standard"/>
              <w:tabs>
                <w:tab w:val="center" w:pos="451"/>
                <w:tab w:val="left" w:pos="921"/>
                <w:tab w:val="left" w:pos="6499"/>
                <w:tab w:val="left" w:pos="8534"/>
                <w:tab w:val="left" w:pos="14706"/>
              </w:tabs>
              <w:jc w:val="center"/>
              <w:rPr>
                <w:sz w:val="20"/>
                <w:szCs w:val="20"/>
              </w:rPr>
            </w:pPr>
            <w:r w:rsidRPr="00C25D45">
              <w:rPr>
                <w:sz w:val="20"/>
                <w:szCs w:val="20"/>
              </w:rPr>
              <w:t>3.1</w:t>
            </w:r>
          </w:p>
        </w:tc>
        <w:tc>
          <w:tcPr>
            <w:tcW w:w="5826" w:type="dxa"/>
            <w:tcBorders>
              <w:top w:val="single" w:sz="4" w:space="0" w:color="000000"/>
              <w:left w:val="single" w:sz="4" w:space="0" w:color="000000"/>
              <w:bottom w:val="single" w:sz="4" w:space="0" w:color="000000"/>
              <w:right w:val="single" w:sz="4" w:space="0" w:color="000000"/>
            </w:tcBorders>
          </w:tcPr>
          <w:p w:rsidR="00607425" w:rsidRPr="00C25D45" w:rsidRDefault="00607425" w:rsidP="0064299F">
            <w:pPr>
              <w:pStyle w:val="Standard"/>
              <w:jc w:val="both"/>
            </w:pPr>
            <w:r w:rsidRPr="00C25D45">
              <w:rPr>
                <w:sz w:val="20"/>
                <w:szCs w:val="20"/>
              </w:rPr>
              <w:t xml:space="preserve">Zabudowa musi być wykonana </w:t>
            </w:r>
            <w:r w:rsidR="0064299F" w:rsidRPr="00C25D45">
              <w:rPr>
                <w:sz w:val="20"/>
                <w:szCs w:val="20"/>
              </w:rPr>
              <w:t>z materiałów odpornych na korozję, ze szkieletem spawanym z  aluminium oraz poszyciem zewnętrznym z blachy aluminiowej</w:t>
            </w:r>
            <w:r w:rsidRPr="00C25D45">
              <w:rPr>
                <w:sz w:val="20"/>
                <w:szCs w:val="20"/>
              </w:rPr>
              <w:t>. Wewnętrzne poszycia skrytek wykonane z anodowanej blachy aluminiowej.</w:t>
            </w:r>
            <w:r w:rsidRPr="00C25D45">
              <w:rPr>
                <w:iCs/>
                <w:sz w:val="20"/>
                <w:szCs w:val="20"/>
              </w:rPr>
              <w:t xml:space="preserve"> Dach zabudowy musi być wykonany w formie antypoślizgowego podestu roboczego</w:t>
            </w:r>
            <w:r w:rsidR="0064299F" w:rsidRPr="00C25D45">
              <w:rPr>
                <w:iCs/>
                <w:sz w:val="20"/>
                <w:szCs w:val="20"/>
              </w:rPr>
              <w:t>.</w:t>
            </w:r>
            <w:r w:rsidRPr="00C25D45">
              <w:rPr>
                <w:iCs/>
                <w:sz w:val="20"/>
                <w:szCs w:val="20"/>
              </w:rPr>
              <w:t xml:space="preserve"> </w:t>
            </w:r>
            <w:r w:rsidR="0064299F" w:rsidRPr="00C25D45">
              <w:rPr>
                <w:iCs/>
                <w:sz w:val="20"/>
                <w:szCs w:val="20"/>
              </w:rPr>
              <w:t>Krawędzie dachu zabezpieczone barierką rurkową lub nadbudową stanowiącą przedłużenie poszycia bocznego zabudowy.</w:t>
            </w:r>
          </w:p>
        </w:tc>
        <w:tc>
          <w:tcPr>
            <w:tcW w:w="3871" w:type="dxa"/>
          </w:tcPr>
          <w:p w:rsidR="00607425" w:rsidRPr="00C25D45" w:rsidRDefault="0064299F"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607425" w:rsidRPr="00C25D45" w:rsidRDefault="00607425"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D55B52">
            <w:pPr>
              <w:pStyle w:val="Standard"/>
              <w:tabs>
                <w:tab w:val="center" w:pos="451"/>
                <w:tab w:val="left" w:pos="907"/>
                <w:tab w:val="left" w:pos="6499"/>
                <w:tab w:val="left" w:pos="8534"/>
                <w:tab w:val="left" w:pos="14706"/>
              </w:tabs>
              <w:jc w:val="center"/>
              <w:rPr>
                <w:sz w:val="20"/>
                <w:szCs w:val="20"/>
              </w:rPr>
            </w:pPr>
            <w:r w:rsidRPr="00C25D45">
              <w:rPr>
                <w:sz w:val="20"/>
                <w:szCs w:val="20"/>
              </w:rPr>
              <w:t>3.2</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9279F8">
            <w:pPr>
              <w:pStyle w:val="Standard"/>
              <w:jc w:val="both"/>
              <w:rPr>
                <w:iCs/>
                <w:sz w:val="20"/>
                <w:szCs w:val="20"/>
              </w:rPr>
            </w:pPr>
            <w:r w:rsidRPr="00C25D45">
              <w:rPr>
                <w:iCs/>
                <w:sz w:val="20"/>
                <w:szCs w:val="20"/>
              </w:rPr>
              <w:t>Drabina do wejścia na dach umieszczona na tylnej ścianie zabudowy. Stopnie w wykonaniu antypoślizgowym. Górna część drabinki wyposażona w uchwyty ułatwiające wchodzenie.</w:t>
            </w:r>
            <w:r w:rsidR="008763BE" w:rsidRPr="00C25D45">
              <w:rPr>
                <w:iCs/>
                <w:sz w:val="20"/>
                <w:szCs w:val="20"/>
              </w:rPr>
              <w:t xml:space="preserve"> </w:t>
            </w:r>
          </w:p>
          <w:p w:rsidR="008763BE" w:rsidRPr="00C25D45" w:rsidRDefault="008763BE" w:rsidP="008763BE">
            <w:pPr>
              <w:pStyle w:val="Standard"/>
              <w:jc w:val="both"/>
              <w:rPr>
                <w:iCs/>
                <w:sz w:val="20"/>
                <w:szCs w:val="20"/>
              </w:rPr>
            </w:pPr>
            <w:r w:rsidRPr="00C25D45">
              <w:rPr>
                <w:iCs/>
                <w:sz w:val="20"/>
                <w:szCs w:val="20"/>
              </w:rPr>
              <w:lastRenderedPageBreak/>
              <w:t>Oświetlenie powierzchni roboczej podestu na dachu</w:t>
            </w:r>
            <w:r w:rsidR="00754F60" w:rsidRPr="00C25D45">
              <w:rPr>
                <w:iCs/>
                <w:sz w:val="20"/>
                <w:szCs w:val="20"/>
              </w:rPr>
              <w:t>,</w:t>
            </w:r>
            <w:r w:rsidRPr="00C25D45">
              <w:rPr>
                <w:iCs/>
                <w:sz w:val="20"/>
                <w:szCs w:val="20"/>
              </w:rPr>
              <w:t xml:space="preserve"> lampami typu LED. Oświetlenie powinno mieć możliwość włączania z przedziału autopompy.</w:t>
            </w:r>
          </w:p>
        </w:tc>
        <w:tc>
          <w:tcPr>
            <w:tcW w:w="3871" w:type="dxa"/>
          </w:tcPr>
          <w:p w:rsidR="00995CA6" w:rsidRPr="00C25D45" w:rsidRDefault="00995CA6" w:rsidP="009279F8">
            <w:pPr>
              <w:jc w:val="center"/>
              <w:rPr>
                <w:rFonts w:ascii="Times New Roman" w:hAnsi="Times New Roman" w:cs="Times New Roman"/>
                <w:b/>
                <w:i/>
                <w:sz w:val="20"/>
                <w:szCs w:val="20"/>
              </w:rPr>
            </w:pPr>
            <w:r w:rsidRPr="00C25D45">
              <w:rPr>
                <w:rFonts w:ascii="Times New Roman" w:hAnsi="Times New Roman" w:cs="Times New Roman"/>
                <w:i/>
                <w:sz w:val="20"/>
                <w:szCs w:val="20"/>
              </w:rPr>
              <w:lastRenderedPageBreak/>
              <w:t>Spełnia/nie spełnia</w:t>
            </w:r>
          </w:p>
        </w:tc>
        <w:tc>
          <w:tcPr>
            <w:tcW w:w="3456" w:type="dxa"/>
          </w:tcPr>
          <w:p w:rsidR="00995CA6" w:rsidRPr="00C25D45" w:rsidRDefault="00995CA6" w:rsidP="004803A2">
            <w:pPr>
              <w:rPr>
                <w:rFonts w:cstheme="minorHAns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D55B52">
            <w:pPr>
              <w:pStyle w:val="Standard"/>
              <w:tabs>
                <w:tab w:val="center" w:pos="451"/>
                <w:tab w:val="left" w:pos="907"/>
                <w:tab w:val="left" w:pos="6499"/>
                <w:tab w:val="left" w:pos="8534"/>
                <w:tab w:val="left" w:pos="14706"/>
              </w:tabs>
              <w:jc w:val="center"/>
              <w:rPr>
                <w:sz w:val="20"/>
                <w:szCs w:val="20"/>
              </w:rPr>
            </w:pPr>
            <w:r w:rsidRPr="00C25D45">
              <w:rPr>
                <w:sz w:val="20"/>
                <w:szCs w:val="20"/>
              </w:rPr>
              <w:t>3.3</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995CA6">
            <w:pPr>
              <w:pStyle w:val="Standard"/>
              <w:shd w:val="clear" w:color="auto" w:fill="FFFFFF"/>
              <w:jc w:val="both"/>
            </w:pPr>
            <w:r w:rsidRPr="00C25D45">
              <w:rPr>
                <w:iCs/>
                <w:sz w:val="20"/>
                <w:szCs w:val="20"/>
              </w:rPr>
              <w:t>Skrytki na sprzęt zamykane żaluzjami wodo- i pyłoszczelnymi wspomaganymi systemem sprężynowym wykonane z materiałów odpornych na korozję, wyposażone w zamki zamykane na klucz, jeden klucz powinien pasować do wszystkich zamków. Zamknięcia żaluzji typu rurkowego. Skrytki na sprzęt i przedział autopompy muszą być wyposażone w oświetlenie  LED włączane automatycznie po otwarciu skrytki. Konstrukcja skrytek zapewniająca odprowadzenie wody z ich wnętrza</w:t>
            </w:r>
            <w:r w:rsidRPr="00C25D45">
              <w:rPr>
                <w:sz w:val="20"/>
                <w:szCs w:val="20"/>
              </w:rPr>
              <w:t>.</w:t>
            </w:r>
          </w:p>
        </w:tc>
        <w:tc>
          <w:tcPr>
            <w:tcW w:w="3871" w:type="dxa"/>
          </w:tcPr>
          <w:p w:rsidR="00995CA6" w:rsidRPr="00C25D45" w:rsidRDefault="00995CA6" w:rsidP="009279F8">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D55B52">
            <w:pPr>
              <w:pStyle w:val="Standard"/>
              <w:tabs>
                <w:tab w:val="center" w:pos="451"/>
                <w:tab w:val="left" w:pos="907"/>
                <w:tab w:val="left" w:pos="6499"/>
                <w:tab w:val="left" w:pos="8534"/>
                <w:tab w:val="left" w:pos="14706"/>
              </w:tabs>
              <w:jc w:val="center"/>
              <w:rPr>
                <w:sz w:val="20"/>
                <w:szCs w:val="20"/>
              </w:rPr>
            </w:pPr>
            <w:r w:rsidRPr="00C25D45">
              <w:rPr>
                <w:sz w:val="20"/>
                <w:szCs w:val="20"/>
              </w:rPr>
              <w:t>3.4</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995CA6">
            <w:pPr>
              <w:pStyle w:val="Standard"/>
              <w:shd w:val="clear" w:color="auto" w:fill="FFFFFF"/>
              <w:jc w:val="both"/>
              <w:rPr>
                <w:iCs/>
                <w:sz w:val="20"/>
                <w:szCs w:val="20"/>
              </w:rPr>
            </w:pPr>
            <w:r w:rsidRPr="00C25D45">
              <w:rPr>
                <w:iCs/>
                <w:sz w:val="20"/>
                <w:szCs w:val="20"/>
              </w:rPr>
              <w:t>Uchwyty, klamki wszystkich urządzeń samochodu, drzwi żaluzjowych, szuflad, tac, muszą być tak skonstruowane, aby umożliwiały ich obsługę w rękawicach.</w:t>
            </w:r>
          </w:p>
        </w:tc>
        <w:tc>
          <w:tcPr>
            <w:tcW w:w="3871" w:type="dxa"/>
          </w:tcPr>
          <w:p w:rsidR="00995CA6" w:rsidRPr="00C25D45" w:rsidRDefault="00995CA6" w:rsidP="009279F8">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995CA6">
            <w:pPr>
              <w:pStyle w:val="Standard"/>
              <w:tabs>
                <w:tab w:val="center" w:pos="451"/>
                <w:tab w:val="left" w:pos="907"/>
                <w:tab w:val="left" w:pos="6499"/>
                <w:tab w:val="left" w:pos="8534"/>
                <w:tab w:val="left" w:pos="14706"/>
              </w:tabs>
              <w:jc w:val="center"/>
              <w:rPr>
                <w:sz w:val="20"/>
                <w:szCs w:val="20"/>
              </w:rPr>
            </w:pPr>
            <w:r w:rsidRPr="00C25D45">
              <w:rPr>
                <w:sz w:val="20"/>
                <w:szCs w:val="20"/>
              </w:rPr>
              <w:t>3.5</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995CA6">
            <w:pPr>
              <w:pStyle w:val="Standard"/>
              <w:shd w:val="clear" w:color="auto" w:fill="FFFFFF"/>
              <w:jc w:val="both"/>
            </w:pPr>
            <w:r w:rsidRPr="00C25D45">
              <w:rPr>
                <w:sz w:val="20"/>
                <w:szCs w:val="20"/>
              </w:rPr>
              <w:t>Aranżacja skrytek powinna być wykonana w sposób ergonomiczny umożliwiający jego późniejszą modyfikację przez użytkownika.</w:t>
            </w:r>
            <w:r w:rsidRPr="00C25D45">
              <w:rPr>
                <w:iCs/>
                <w:sz w:val="20"/>
                <w:szCs w:val="20"/>
              </w:rPr>
              <w:t xml:space="preserve"> Zastosowane p</w:t>
            </w:r>
            <w:r w:rsidRPr="00C25D45">
              <w:rPr>
                <w:sz w:val="20"/>
                <w:szCs w:val="20"/>
              </w:rPr>
              <w:t xml:space="preserve">ółki sprzętowe wykonane z aluminium, w systemie z  możliwością regulacji wysokości półek.  Maksymalna wysokość górnej krawędzi najwyższej półki, szuflady w położeniu roboczym (po wysunięciu lub rozłożeniu)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w:t>
            </w:r>
          </w:p>
        </w:tc>
        <w:tc>
          <w:tcPr>
            <w:tcW w:w="3871" w:type="dxa"/>
          </w:tcPr>
          <w:p w:rsidR="00995CA6" w:rsidRPr="00C25D45" w:rsidRDefault="00995CA6"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995CA6">
            <w:pPr>
              <w:pStyle w:val="Standard"/>
              <w:tabs>
                <w:tab w:val="center" w:pos="451"/>
                <w:tab w:val="left" w:pos="907"/>
                <w:tab w:val="left" w:pos="6499"/>
                <w:tab w:val="left" w:pos="8534"/>
                <w:tab w:val="left" w:pos="14706"/>
              </w:tabs>
              <w:jc w:val="center"/>
              <w:rPr>
                <w:sz w:val="20"/>
                <w:szCs w:val="20"/>
              </w:rPr>
            </w:pPr>
            <w:r w:rsidRPr="00C25D45">
              <w:rPr>
                <w:sz w:val="20"/>
                <w:szCs w:val="20"/>
              </w:rPr>
              <w:t>3.6</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995CA6">
            <w:pPr>
              <w:pStyle w:val="Standard"/>
              <w:jc w:val="both"/>
              <w:rPr>
                <w:sz w:val="20"/>
                <w:szCs w:val="20"/>
              </w:rPr>
            </w:pPr>
            <w:r w:rsidRPr="00C25D45">
              <w:rPr>
                <w:iCs/>
                <w:sz w:val="20"/>
                <w:szCs w:val="20"/>
              </w:rPr>
              <w:t xml:space="preserve">Szuflady i wysuwane tace muszą się automatycznie blokować w pozycji zamkniętej i całkowicie otwartej oraz posiadać zabezpieczenie przed całkowitym wypadnięciem (wypadnięciem z prowadnic). </w:t>
            </w:r>
          </w:p>
        </w:tc>
        <w:tc>
          <w:tcPr>
            <w:tcW w:w="3871" w:type="dxa"/>
          </w:tcPr>
          <w:p w:rsidR="00995CA6" w:rsidRPr="00C25D45" w:rsidRDefault="00995CA6"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995CA6">
            <w:pPr>
              <w:pStyle w:val="Standard"/>
              <w:tabs>
                <w:tab w:val="center" w:pos="451"/>
                <w:tab w:val="left" w:pos="907"/>
                <w:tab w:val="left" w:pos="6499"/>
                <w:tab w:val="left" w:pos="8534"/>
                <w:tab w:val="left" w:pos="14706"/>
              </w:tabs>
              <w:jc w:val="center"/>
              <w:rPr>
                <w:sz w:val="20"/>
                <w:szCs w:val="20"/>
              </w:rPr>
            </w:pPr>
            <w:r w:rsidRPr="00C25D45">
              <w:rPr>
                <w:sz w:val="20"/>
                <w:szCs w:val="20"/>
              </w:rPr>
              <w:t>3.7</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0D7D45">
            <w:pPr>
              <w:pStyle w:val="Standard"/>
              <w:shd w:val="clear" w:color="auto" w:fill="FFFFFF"/>
              <w:jc w:val="both"/>
              <w:rPr>
                <w:iCs/>
                <w:sz w:val="20"/>
                <w:szCs w:val="20"/>
              </w:rPr>
            </w:pPr>
            <w:r w:rsidRPr="00C25D45">
              <w:rPr>
                <w:iCs/>
                <w:sz w:val="20"/>
                <w:szCs w:val="20"/>
              </w:rPr>
              <w:t>Pojazd powinien posiadać oświetlenie typu LED pola pracy wokół samochodu zapewniające oświetlenie w warunkach słabej widoczności min. 5 luksów w odległości 1 m od pojazdu</w:t>
            </w:r>
            <w:r w:rsidR="00D64BAD" w:rsidRPr="00C25D45">
              <w:rPr>
                <w:iCs/>
                <w:sz w:val="20"/>
                <w:szCs w:val="20"/>
              </w:rPr>
              <w:t xml:space="preserve"> na poziomie podłoża</w:t>
            </w:r>
            <w:r w:rsidRPr="00C25D45">
              <w:rPr>
                <w:iCs/>
                <w:sz w:val="20"/>
                <w:szCs w:val="20"/>
              </w:rPr>
              <w:t>.</w:t>
            </w:r>
            <w:r w:rsidRPr="00C25D45">
              <w:t xml:space="preserve"> </w:t>
            </w:r>
            <w:r w:rsidRPr="00C25D45">
              <w:rPr>
                <w:iCs/>
                <w:sz w:val="20"/>
                <w:szCs w:val="20"/>
              </w:rPr>
              <w:t>Oświetlenie powinno mieć możliwość włączania z miejsca siedzenia kierowcy.</w:t>
            </w:r>
          </w:p>
        </w:tc>
        <w:tc>
          <w:tcPr>
            <w:tcW w:w="3871" w:type="dxa"/>
          </w:tcPr>
          <w:p w:rsidR="00995CA6" w:rsidRPr="00C25D45" w:rsidRDefault="00995CA6"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D64BAD">
            <w:pPr>
              <w:pStyle w:val="Standard"/>
              <w:tabs>
                <w:tab w:val="center" w:pos="451"/>
                <w:tab w:val="left" w:pos="907"/>
                <w:tab w:val="left" w:pos="6499"/>
                <w:tab w:val="left" w:pos="8534"/>
                <w:tab w:val="left" w:pos="14706"/>
              </w:tabs>
              <w:jc w:val="center"/>
              <w:rPr>
                <w:sz w:val="20"/>
                <w:szCs w:val="20"/>
              </w:rPr>
            </w:pPr>
            <w:r w:rsidRPr="00C25D45">
              <w:rPr>
                <w:sz w:val="20"/>
                <w:szCs w:val="20"/>
              </w:rPr>
              <w:t>3.</w:t>
            </w:r>
            <w:r w:rsidR="00D64BAD" w:rsidRPr="00C25D45">
              <w:rPr>
                <w:sz w:val="20"/>
                <w:szCs w:val="20"/>
              </w:rPr>
              <w:t>8</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D64BAD" w:rsidP="009279F8">
            <w:pPr>
              <w:pStyle w:val="Standard"/>
              <w:shd w:val="clear" w:color="auto" w:fill="FFFFFF"/>
              <w:jc w:val="both"/>
            </w:pPr>
            <w:r w:rsidRPr="00C25D45">
              <w:rPr>
                <w:iCs/>
                <w:sz w:val="20"/>
                <w:szCs w:val="20"/>
              </w:rPr>
              <w:t>Elementy wystające w pozycji otwartej powyżej 250 mm poza obrys pojazdu muszą posiadać oznakowanie ostrzegawcze.</w:t>
            </w:r>
          </w:p>
        </w:tc>
        <w:tc>
          <w:tcPr>
            <w:tcW w:w="3871" w:type="dxa"/>
          </w:tcPr>
          <w:p w:rsidR="00995CA6" w:rsidRPr="00C25D45" w:rsidRDefault="00995CA6"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D64BAD">
            <w:pPr>
              <w:pStyle w:val="Standard"/>
              <w:tabs>
                <w:tab w:val="center" w:pos="451"/>
                <w:tab w:val="left" w:pos="907"/>
                <w:tab w:val="left" w:pos="6499"/>
                <w:tab w:val="left" w:pos="8534"/>
                <w:tab w:val="left" w:pos="14706"/>
              </w:tabs>
              <w:jc w:val="center"/>
              <w:rPr>
                <w:sz w:val="20"/>
                <w:szCs w:val="20"/>
              </w:rPr>
            </w:pPr>
            <w:r w:rsidRPr="00C25D45">
              <w:rPr>
                <w:sz w:val="20"/>
                <w:szCs w:val="20"/>
              </w:rPr>
              <w:t>3.</w:t>
            </w:r>
            <w:r w:rsidR="00D64BAD" w:rsidRPr="00C25D45">
              <w:rPr>
                <w:sz w:val="20"/>
                <w:szCs w:val="20"/>
              </w:rPr>
              <w:t>9</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D64BAD" w:rsidP="00D55B52">
            <w:pPr>
              <w:pStyle w:val="Standard"/>
              <w:shd w:val="clear" w:color="auto" w:fill="FFFFFF"/>
              <w:jc w:val="both"/>
              <w:rPr>
                <w:iCs/>
                <w:sz w:val="20"/>
                <w:szCs w:val="20"/>
              </w:rPr>
            </w:pPr>
            <w:r w:rsidRPr="00C25D45">
              <w:rPr>
                <w:iCs/>
                <w:sz w:val="20"/>
                <w:szCs w:val="20"/>
              </w:rPr>
              <w:t>Powierzchnie platform, podestu roboczego i podłogi kabiny w wykonaniu antypoślizgowym</w:t>
            </w:r>
            <w:r w:rsidRPr="00C25D45">
              <w:rPr>
                <w:sz w:val="20"/>
                <w:szCs w:val="20"/>
              </w:rPr>
              <w:t>.</w:t>
            </w:r>
          </w:p>
        </w:tc>
        <w:tc>
          <w:tcPr>
            <w:tcW w:w="3871" w:type="dxa"/>
          </w:tcPr>
          <w:p w:rsidR="00995CA6" w:rsidRPr="00C25D45" w:rsidRDefault="00995CA6"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D55B52">
            <w:pPr>
              <w:pStyle w:val="Standard"/>
              <w:tabs>
                <w:tab w:val="left" w:pos="48"/>
                <w:tab w:val="left" w:pos="931"/>
                <w:tab w:val="left" w:pos="6571"/>
                <w:tab w:val="left" w:pos="8577"/>
                <w:tab w:val="left" w:pos="14745"/>
              </w:tabs>
              <w:jc w:val="center"/>
              <w:rPr>
                <w:sz w:val="20"/>
                <w:szCs w:val="20"/>
              </w:rPr>
            </w:pPr>
            <w:r w:rsidRPr="00C25D45">
              <w:rPr>
                <w:sz w:val="20"/>
                <w:szCs w:val="20"/>
              </w:rPr>
              <w:t>3.10</w:t>
            </w:r>
          </w:p>
        </w:tc>
        <w:tc>
          <w:tcPr>
            <w:tcW w:w="5826" w:type="dxa"/>
            <w:tcBorders>
              <w:top w:val="single" w:sz="4" w:space="0" w:color="000000"/>
              <w:left w:val="single" w:sz="4" w:space="0" w:color="000000"/>
              <w:bottom w:val="single" w:sz="4" w:space="0" w:color="000000"/>
              <w:right w:val="single" w:sz="4" w:space="0" w:color="000000"/>
            </w:tcBorders>
          </w:tcPr>
          <w:p w:rsidR="007049BC" w:rsidRPr="00C25D45" w:rsidRDefault="00995CA6" w:rsidP="007049BC">
            <w:pPr>
              <w:pStyle w:val="Standard"/>
              <w:shd w:val="clear" w:color="auto" w:fill="FFFFFF"/>
              <w:jc w:val="both"/>
              <w:rPr>
                <w:iCs/>
                <w:sz w:val="20"/>
                <w:szCs w:val="20"/>
              </w:rPr>
            </w:pPr>
            <w:r w:rsidRPr="00C25D45">
              <w:rPr>
                <w:iCs/>
                <w:sz w:val="20"/>
                <w:szCs w:val="20"/>
              </w:rPr>
              <w:t xml:space="preserve">Zbiornik wody </w:t>
            </w:r>
            <w:r w:rsidR="007049BC" w:rsidRPr="00C25D45">
              <w:rPr>
                <w:iCs/>
                <w:sz w:val="20"/>
                <w:szCs w:val="20"/>
              </w:rPr>
              <w:t xml:space="preserve">o pojemności 3000 l (+/- 3%), </w:t>
            </w:r>
            <w:r w:rsidRPr="00C25D45">
              <w:rPr>
                <w:iCs/>
                <w:sz w:val="20"/>
                <w:szCs w:val="20"/>
              </w:rPr>
              <w:t xml:space="preserve">wykonany z materiału odpornego na korozję, </w:t>
            </w:r>
            <w:r w:rsidR="009279F8" w:rsidRPr="00C25D45">
              <w:rPr>
                <w:iCs/>
                <w:sz w:val="20"/>
                <w:szCs w:val="20"/>
              </w:rPr>
              <w:t xml:space="preserve">jego konstrukcja powinna zapewniać </w:t>
            </w:r>
            <w:r w:rsidRPr="00C25D45">
              <w:rPr>
                <w:iCs/>
                <w:sz w:val="20"/>
                <w:szCs w:val="20"/>
              </w:rPr>
              <w:t>bezpieczną eksploatację</w:t>
            </w:r>
            <w:r w:rsidR="009279F8" w:rsidRPr="00C25D45">
              <w:rPr>
                <w:iCs/>
                <w:sz w:val="20"/>
                <w:szCs w:val="20"/>
              </w:rPr>
              <w:t xml:space="preserve">. Powinien posiadać </w:t>
            </w:r>
            <w:r w:rsidRPr="00C25D45">
              <w:rPr>
                <w:iCs/>
                <w:sz w:val="20"/>
                <w:szCs w:val="20"/>
              </w:rPr>
              <w:t xml:space="preserve">układ zabezpieczający przed wypływem wody w czasie jazdy. </w:t>
            </w:r>
          </w:p>
          <w:p w:rsidR="00995CA6" w:rsidRPr="00C25D45" w:rsidRDefault="00995CA6" w:rsidP="007049BC">
            <w:pPr>
              <w:pStyle w:val="Standard"/>
              <w:shd w:val="clear" w:color="auto" w:fill="FFFFFF"/>
              <w:jc w:val="both"/>
            </w:pPr>
            <w:r w:rsidRPr="00C25D45">
              <w:rPr>
                <w:iCs/>
                <w:sz w:val="20"/>
                <w:szCs w:val="20"/>
              </w:rPr>
              <w:lastRenderedPageBreak/>
              <w:t>Zbiornik powinien</w:t>
            </w:r>
            <w:r w:rsidR="007049BC" w:rsidRPr="00C25D45">
              <w:rPr>
                <w:iCs/>
                <w:sz w:val="20"/>
                <w:szCs w:val="20"/>
              </w:rPr>
              <w:t xml:space="preserve"> </w:t>
            </w:r>
            <w:r w:rsidRPr="00C25D45">
              <w:rPr>
                <w:iCs/>
                <w:sz w:val="20"/>
                <w:szCs w:val="20"/>
              </w:rPr>
              <w:t>posiadać właz rewizyjny</w:t>
            </w:r>
            <w:r w:rsidR="007049BC" w:rsidRPr="00C25D45">
              <w:rPr>
                <w:iCs/>
                <w:sz w:val="20"/>
                <w:szCs w:val="20"/>
              </w:rPr>
              <w:t xml:space="preserve"> dostępny z dachu. </w:t>
            </w:r>
            <w:r w:rsidR="00E134BB" w:rsidRPr="00C25D45">
              <w:rPr>
                <w:iCs/>
                <w:sz w:val="20"/>
                <w:szCs w:val="20"/>
              </w:rPr>
              <w:t xml:space="preserve">Nadciśnienie testowe 20 </w:t>
            </w:r>
            <w:proofErr w:type="spellStart"/>
            <w:r w:rsidR="00E134BB" w:rsidRPr="00C25D45">
              <w:rPr>
                <w:iCs/>
                <w:sz w:val="20"/>
                <w:szCs w:val="20"/>
              </w:rPr>
              <w:t>kPa</w:t>
            </w:r>
            <w:proofErr w:type="spellEnd"/>
            <w:r w:rsidR="00E134BB" w:rsidRPr="00C25D45">
              <w:rPr>
                <w:iCs/>
                <w:sz w:val="20"/>
                <w:szCs w:val="20"/>
              </w:rPr>
              <w:t>.</w:t>
            </w:r>
          </w:p>
        </w:tc>
        <w:tc>
          <w:tcPr>
            <w:tcW w:w="3871" w:type="dxa"/>
          </w:tcPr>
          <w:p w:rsidR="00995CA6" w:rsidRPr="00C25D45" w:rsidRDefault="00995CA6" w:rsidP="00D55B52">
            <w:pPr>
              <w:jc w:val="center"/>
              <w:rPr>
                <w:rFonts w:ascii="Times New Roman" w:hAnsi="Times New Roman" w:cs="Times New Roman"/>
                <w:i/>
                <w:sz w:val="20"/>
                <w:szCs w:val="20"/>
              </w:rPr>
            </w:pPr>
            <w:r w:rsidRPr="00C25D45">
              <w:rPr>
                <w:rFonts w:ascii="Times New Roman" w:hAnsi="Times New Roman" w:cs="Times New Roman"/>
                <w:i/>
                <w:sz w:val="20"/>
                <w:szCs w:val="20"/>
              </w:rPr>
              <w:lastRenderedPageBreak/>
              <w:t>Podać wartości</w:t>
            </w:r>
          </w:p>
          <w:p w:rsidR="00995CA6" w:rsidRPr="00C25D45" w:rsidRDefault="00995CA6" w:rsidP="00D55B52">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372C42">
            <w:pPr>
              <w:rPr>
                <w:rFonts w:ascii="Times New Roman" w:hAnsi="Times New Roman" w:cs="Times New Roman"/>
                <w:sz w:val="20"/>
                <w:szCs w:val="20"/>
              </w:rPr>
            </w:pPr>
            <w:r w:rsidRPr="00C25D45">
              <w:rPr>
                <w:rFonts w:ascii="Times New Roman" w:hAnsi="Times New Roman" w:cs="Times New Roman"/>
                <w:sz w:val="20"/>
                <w:szCs w:val="20"/>
              </w:rPr>
              <w:t>Zbiornik wody o pojemności …………..</w:t>
            </w:r>
          </w:p>
          <w:p w:rsidR="00995CA6" w:rsidRPr="00C25D45" w:rsidRDefault="00995CA6" w:rsidP="00372C42">
            <w:pPr>
              <w:rPr>
                <w:rFonts w:ascii="Times New Roman" w:hAnsi="Times New Roman" w:cs="Times New Roman"/>
                <w:sz w:val="20"/>
                <w:szCs w:val="20"/>
              </w:rPr>
            </w:pPr>
            <w:r w:rsidRPr="00C25D45">
              <w:rPr>
                <w:rFonts w:ascii="Times New Roman" w:hAnsi="Times New Roman" w:cs="Times New Roman"/>
                <w:sz w:val="20"/>
                <w:szCs w:val="20"/>
              </w:rPr>
              <w:t>spełnia opisane wymagania</w:t>
            </w:r>
          </w:p>
        </w:tc>
      </w:tr>
      <w:tr w:rsidR="007049BC" w:rsidRPr="00C25D45" w:rsidTr="00607425">
        <w:tc>
          <w:tcPr>
            <w:tcW w:w="841" w:type="dxa"/>
            <w:tcBorders>
              <w:top w:val="single" w:sz="4" w:space="0" w:color="000000"/>
              <w:left w:val="single" w:sz="4" w:space="0" w:color="000000"/>
              <w:bottom w:val="single" w:sz="4" w:space="0" w:color="000000"/>
            </w:tcBorders>
            <w:vAlign w:val="center"/>
          </w:tcPr>
          <w:p w:rsidR="007049BC" w:rsidRPr="00C25D45" w:rsidRDefault="007049BC" w:rsidP="00D55B52">
            <w:pPr>
              <w:pStyle w:val="Standard"/>
              <w:tabs>
                <w:tab w:val="left" w:pos="48"/>
                <w:tab w:val="left" w:pos="931"/>
                <w:tab w:val="left" w:pos="6571"/>
                <w:tab w:val="left" w:pos="8577"/>
                <w:tab w:val="left" w:pos="14745"/>
              </w:tabs>
              <w:jc w:val="center"/>
              <w:rPr>
                <w:sz w:val="20"/>
                <w:szCs w:val="20"/>
              </w:rPr>
            </w:pPr>
            <w:r w:rsidRPr="00C25D45">
              <w:rPr>
                <w:sz w:val="20"/>
                <w:szCs w:val="20"/>
              </w:rPr>
              <w:t>3.11</w:t>
            </w:r>
          </w:p>
        </w:tc>
        <w:tc>
          <w:tcPr>
            <w:tcW w:w="5826" w:type="dxa"/>
            <w:tcBorders>
              <w:top w:val="single" w:sz="4" w:space="0" w:color="000000"/>
              <w:left w:val="single" w:sz="4" w:space="0" w:color="000000"/>
              <w:bottom w:val="single" w:sz="4" w:space="0" w:color="000000"/>
              <w:right w:val="single" w:sz="4" w:space="0" w:color="000000"/>
            </w:tcBorders>
          </w:tcPr>
          <w:p w:rsidR="007049BC" w:rsidRPr="00C25D45" w:rsidRDefault="007049BC" w:rsidP="007049BC">
            <w:pPr>
              <w:pStyle w:val="Standard"/>
              <w:shd w:val="clear" w:color="auto" w:fill="FFFFFF"/>
              <w:jc w:val="both"/>
              <w:rPr>
                <w:iCs/>
                <w:sz w:val="20"/>
                <w:szCs w:val="20"/>
              </w:rPr>
            </w:pPr>
            <w:r w:rsidRPr="00C25D45">
              <w:rPr>
                <w:iCs/>
                <w:sz w:val="20"/>
                <w:szCs w:val="20"/>
              </w:rPr>
              <w:t>Zbiornik powinien posiadać nasadę 75 do napełniania zbiornika z hydrantu</w:t>
            </w:r>
            <w:r w:rsidRPr="00C25D45">
              <w:t xml:space="preserve"> </w:t>
            </w:r>
            <w:r w:rsidRPr="00C25D45">
              <w:rPr>
                <w:iCs/>
                <w:sz w:val="20"/>
                <w:szCs w:val="20"/>
              </w:rPr>
              <w:t>oraz automatyczny zawór zabezpieczający przed przepełnieniem zbiornika z możliwością przełączenia na pracę ręczną.</w:t>
            </w:r>
          </w:p>
        </w:tc>
        <w:tc>
          <w:tcPr>
            <w:tcW w:w="3871" w:type="dxa"/>
          </w:tcPr>
          <w:p w:rsidR="007049BC" w:rsidRPr="00C25D45" w:rsidRDefault="007049BC" w:rsidP="00D55B52">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7049BC" w:rsidRPr="00C25D45" w:rsidRDefault="007049BC" w:rsidP="00372C42">
            <w:pPr>
              <w:rPr>
                <w:rFonts w:ascii="Times New Roman" w:hAnsi="Times New Roman" w:cs="Times New Roman"/>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7049BC">
            <w:pPr>
              <w:pStyle w:val="Standard"/>
              <w:tabs>
                <w:tab w:val="left" w:pos="48"/>
                <w:tab w:val="left" w:pos="931"/>
                <w:tab w:val="left" w:pos="6571"/>
                <w:tab w:val="left" w:pos="8577"/>
                <w:tab w:val="left" w:pos="14745"/>
              </w:tabs>
              <w:jc w:val="center"/>
              <w:rPr>
                <w:sz w:val="20"/>
                <w:szCs w:val="20"/>
              </w:rPr>
            </w:pPr>
            <w:r w:rsidRPr="00C25D45">
              <w:rPr>
                <w:sz w:val="20"/>
                <w:szCs w:val="20"/>
              </w:rPr>
              <w:t>3.1</w:t>
            </w:r>
            <w:r w:rsidR="007049BC" w:rsidRPr="00C25D45">
              <w:rPr>
                <w:sz w:val="20"/>
                <w:szCs w:val="20"/>
              </w:rPr>
              <w:t>2</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D55B52">
            <w:pPr>
              <w:pStyle w:val="Standard"/>
              <w:shd w:val="clear" w:color="auto" w:fill="FFFFFF"/>
              <w:jc w:val="both"/>
              <w:rPr>
                <w:iCs/>
                <w:sz w:val="20"/>
                <w:szCs w:val="20"/>
              </w:rPr>
            </w:pPr>
            <w:r w:rsidRPr="00C25D45">
              <w:rPr>
                <w:iCs/>
                <w:sz w:val="20"/>
                <w:szCs w:val="20"/>
              </w:rPr>
              <w:t>Zbiornik środka pianotwórczego o pojemności min. 10 % pojemności zbiornika wody</w:t>
            </w:r>
            <w:r w:rsidR="009279F8" w:rsidRPr="00C25D45">
              <w:rPr>
                <w:iCs/>
                <w:sz w:val="20"/>
                <w:szCs w:val="20"/>
              </w:rPr>
              <w:t>;</w:t>
            </w:r>
            <w:r w:rsidRPr="00C25D45">
              <w:rPr>
                <w:iCs/>
                <w:sz w:val="20"/>
                <w:szCs w:val="20"/>
              </w:rPr>
              <w:t xml:space="preserve"> </w:t>
            </w:r>
            <w:r w:rsidR="009279F8" w:rsidRPr="00C25D45">
              <w:rPr>
                <w:iCs/>
                <w:sz w:val="20"/>
                <w:szCs w:val="20"/>
              </w:rPr>
              <w:t>jego konstrukcja powinna zapewniać bezpieczną eksploatację</w:t>
            </w:r>
            <w:r w:rsidRPr="00C25D45">
              <w:rPr>
                <w:iCs/>
                <w:sz w:val="20"/>
                <w:szCs w:val="20"/>
              </w:rPr>
              <w:t>, oraz:</w:t>
            </w:r>
          </w:p>
          <w:p w:rsidR="00995CA6" w:rsidRPr="00C25D45" w:rsidRDefault="00995CA6" w:rsidP="009B2D35">
            <w:pPr>
              <w:pStyle w:val="Standard"/>
              <w:numPr>
                <w:ilvl w:val="0"/>
                <w:numId w:val="17"/>
              </w:numPr>
              <w:shd w:val="clear" w:color="auto" w:fill="FFFFFF"/>
              <w:jc w:val="both"/>
            </w:pPr>
            <w:r w:rsidRPr="00C25D45">
              <w:rPr>
                <w:iCs/>
                <w:sz w:val="20"/>
                <w:szCs w:val="20"/>
              </w:rPr>
              <w:t>powinien być odporny na działanie dopuszczonych do stosowania środków pianotwórczych,</w:t>
            </w:r>
          </w:p>
          <w:p w:rsidR="00995CA6" w:rsidRPr="00C25D45" w:rsidRDefault="00995CA6" w:rsidP="009B2D35">
            <w:pPr>
              <w:pStyle w:val="Standard"/>
              <w:numPr>
                <w:ilvl w:val="0"/>
                <w:numId w:val="17"/>
              </w:numPr>
              <w:shd w:val="clear" w:color="auto" w:fill="FFFFFF"/>
              <w:jc w:val="both"/>
            </w:pPr>
            <w:r w:rsidRPr="00C25D45">
              <w:rPr>
                <w:iCs/>
                <w:sz w:val="20"/>
                <w:szCs w:val="20"/>
              </w:rPr>
              <w:t>napełnianie zbiornika powinno być możliwe z poziomu terenu i z dachu pojazd</w:t>
            </w:r>
            <w:r w:rsidRPr="00C25D45">
              <w:rPr>
                <w:sz w:val="20"/>
                <w:szCs w:val="20"/>
              </w:rPr>
              <w:t>u.</w:t>
            </w:r>
          </w:p>
        </w:tc>
        <w:tc>
          <w:tcPr>
            <w:tcW w:w="3871" w:type="dxa"/>
          </w:tcPr>
          <w:p w:rsidR="00995CA6" w:rsidRPr="00C25D45" w:rsidRDefault="00995CA6" w:rsidP="00D55B52">
            <w:pPr>
              <w:jc w:val="center"/>
              <w:rPr>
                <w:rFonts w:ascii="Times New Roman" w:hAnsi="Times New Roman" w:cs="Times New Roman"/>
                <w:i/>
                <w:sz w:val="20"/>
                <w:szCs w:val="20"/>
              </w:rPr>
            </w:pPr>
            <w:r w:rsidRPr="00C25D45">
              <w:rPr>
                <w:rFonts w:ascii="Times New Roman" w:hAnsi="Times New Roman" w:cs="Times New Roman"/>
                <w:i/>
                <w:sz w:val="20"/>
                <w:szCs w:val="20"/>
              </w:rPr>
              <w:t>Podać wartości</w:t>
            </w:r>
          </w:p>
          <w:p w:rsidR="00995CA6" w:rsidRPr="00C25D45" w:rsidRDefault="00995CA6" w:rsidP="00D55B52">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4D360F">
            <w:pPr>
              <w:rPr>
                <w:rFonts w:ascii="Times New Roman" w:hAnsi="Times New Roman" w:cs="Times New Roman"/>
                <w:sz w:val="20"/>
                <w:szCs w:val="20"/>
              </w:rPr>
            </w:pPr>
            <w:r w:rsidRPr="00C25D45">
              <w:rPr>
                <w:rFonts w:ascii="Times New Roman" w:hAnsi="Times New Roman" w:cs="Times New Roman"/>
                <w:sz w:val="20"/>
                <w:szCs w:val="20"/>
              </w:rPr>
              <w:t>Zbiornik na środek pianotwórczy o pojemności …………</w:t>
            </w:r>
          </w:p>
          <w:p w:rsidR="00995CA6" w:rsidRPr="00C25D45" w:rsidRDefault="00995CA6" w:rsidP="004D360F">
            <w:pPr>
              <w:rPr>
                <w:rFonts w:ascii="Times New Roman" w:hAnsi="Times New Roman" w:cs="Times New Roman"/>
                <w:sz w:val="20"/>
                <w:szCs w:val="20"/>
              </w:rPr>
            </w:pPr>
            <w:r w:rsidRPr="00C25D45">
              <w:rPr>
                <w:rFonts w:ascii="Times New Roman" w:hAnsi="Times New Roman" w:cs="Times New Roman"/>
                <w:sz w:val="20"/>
                <w:szCs w:val="20"/>
              </w:rPr>
              <w:t>spełnia opisane wymagania</w:t>
            </w: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7049BC">
            <w:pPr>
              <w:pStyle w:val="Standard"/>
              <w:tabs>
                <w:tab w:val="left" w:pos="48"/>
                <w:tab w:val="left" w:pos="931"/>
                <w:tab w:val="left" w:pos="6571"/>
                <w:tab w:val="left" w:pos="8577"/>
                <w:tab w:val="left" w:pos="14745"/>
              </w:tabs>
              <w:jc w:val="center"/>
              <w:rPr>
                <w:sz w:val="20"/>
                <w:szCs w:val="20"/>
              </w:rPr>
            </w:pPr>
            <w:r w:rsidRPr="00C25D45">
              <w:rPr>
                <w:sz w:val="20"/>
                <w:szCs w:val="20"/>
              </w:rPr>
              <w:t>3.1</w:t>
            </w:r>
            <w:r w:rsidR="007049BC" w:rsidRPr="00C25D45">
              <w:rPr>
                <w:sz w:val="20"/>
                <w:szCs w:val="20"/>
              </w:rPr>
              <w:t>3</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D55B52">
            <w:pPr>
              <w:pStyle w:val="Standard"/>
              <w:shd w:val="clear" w:color="auto" w:fill="FFFFFF"/>
              <w:jc w:val="both"/>
            </w:pPr>
            <w:r w:rsidRPr="00C25D45">
              <w:rPr>
                <w:iCs/>
                <w:sz w:val="20"/>
                <w:szCs w:val="20"/>
              </w:rPr>
              <w:t>Wszystkie elementy układu wodno pianowego muszą być odporne na korozję i działanie dopuszczonych do stosowania środków pianotwórczych i modyfikatorów. Konstrukcja układu wodno-pianowego powinna umożliwić jego całkowite odwodnienie.</w:t>
            </w:r>
          </w:p>
        </w:tc>
        <w:tc>
          <w:tcPr>
            <w:tcW w:w="3871" w:type="dxa"/>
          </w:tcPr>
          <w:p w:rsidR="00995CA6" w:rsidRPr="00C25D45" w:rsidRDefault="00995CA6"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7049BC">
            <w:pPr>
              <w:pStyle w:val="Standard"/>
              <w:tabs>
                <w:tab w:val="left" w:pos="48"/>
                <w:tab w:val="left" w:pos="931"/>
                <w:tab w:val="left" w:pos="6571"/>
                <w:tab w:val="left" w:pos="8577"/>
                <w:tab w:val="left" w:pos="14745"/>
              </w:tabs>
              <w:jc w:val="center"/>
              <w:rPr>
                <w:sz w:val="20"/>
                <w:szCs w:val="20"/>
              </w:rPr>
            </w:pPr>
            <w:r w:rsidRPr="00C25D45">
              <w:rPr>
                <w:sz w:val="20"/>
                <w:szCs w:val="20"/>
              </w:rPr>
              <w:t>3.1</w:t>
            </w:r>
            <w:r w:rsidR="007049BC" w:rsidRPr="00C25D45">
              <w:rPr>
                <w:sz w:val="20"/>
                <w:szCs w:val="20"/>
              </w:rPr>
              <w:t>4</w:t>
            </w:r>
          </w:p>
        </w:tc>
        <w:tc>
          <w:tcPr>
            <w:tcW w:w="5826" w:type="dxa"/>
            <w:tcBorders>
              <w:top w:val="single" w:sz="4" w:space="0" w:color="000000"/>
              <w:left w:val="single" w:sz="4" w:space="0" w:color="000000"/>
              <w:bottom w:val="single" w:sz="4" w:space="0" w:color="000000"/>
              <w:right w:val="single" w:sz="4" w:space="0" w:color="000000"/>
            </w:tcBorders>
          </w:tcPr>
          <w:p w:rsidR="009279F8" w:rsidRPr="00C25D45" w:rsidRDefault="009279F8" w:rsidP="00D55B52">
            <w:pPr>
              <w:pStyle w:val="Standard"/>
              <w:shd w:val="clear" w:color="auto" w:fill="FFFFFF"/>
              <w:ind w:left="5"/>
              <w:jc w:val="both"/>
              <w:rPr>
                <w:iCs/>
                <w:sz w:val="20"/>
                <w:szCs w:val="20"/>
              </w:rPr>
            </w:pPr>
            <w:r w:rsidRPr="00C25D45">
              <w:rPr>
                <w:iCs/>
                <w:sz w:val="20"/>
                <w:szCs w:val="20"/>
              </w:rPr>
              <w:t xml:space="preserve">Autopompa zlokalizowana z tyłu pojazdu w przedziale zamykanym drzwiami żaluzjowymi. </w:t>
            </w:r>
          </w:p>
          <w:p w:rsidR="00B34C17" w:rsidRPr="00C25D45" w:rsidRDefault="00995CA6" w:rsidP="009279F8">
            <w:pPr>
              <w:pStyle w:val="Standard"/>
              <w:shd w:val="clear" w:color="auto" w:fill="FFFFFF"/>
              <w:ind w:left="5"/>
              <w:jc w:val="both"/>
              <w:rPr>
                <w:iCs/>
                <w:sz w:val="20"/>
                <w:szCs w:val="20"/>
              </w:rPr>
            </w:pPr>
            <w:r w:rsidRPr="00C25D45">
              <w:rPr>
                <w:iCs/>
                <w:sz w:val="20"/>
                <w:szCs w:val="20"/>
              </w:rPr>
              <w:t>Autopompa dwuzakresowa o wydajności:</w:t>
            </w:r>
            <w:r w:rsidR="009279F8" w:rsidRPr="00C25D45">
              <w:rPr>
                <w:iCs/>
                <w:sz w:val="20"/>
                <w:szCs w:val="20"/>
              </w:rPr>
              <w:t xml:space="preserve"> min. </w:t>
            </w:r>
            <w:r w:rsidRPr="00C25D45">
              <w:rPr>
                <w:iCs/>
                <w:sz w:val="20"/>
                <w:szCs w:val="20"/>
              </w:rPr>
              <w:t xml:space="preserve"> </w:t>
            </w:r>
            <w:r w:rsidR="00E134BB" w:rsidRPr="00C25D45">
              <w:rPr>
                <w:iCs/>
                <w:sz w:val="20"/>
                <w:szCs w:val="20"/>
              </w:rPr>
              <w:t>16</w:t>
            </w:r>
            <w:r w:rsidRPr="00C25D45">
              <w:rPr>
                <w:iCs/>
                <w:sz w:val="20"/>
                <w:szCs w:val="20"/>
              </w:rPr>
              <w:t xml:space="preserve">00 l/min przy ciśnieniu tłoczenia 0,8 </w:t>
            </w:r>
            <w:proofErr w:type="spellStart"/>
            <w:r w:rsidRPr="00C25D45">
              <w:rPr>
                <w:iCs/>
                <w:sz w:val="20"/>
                <w:szCs w:val="20"/>
              </w:rPr>
              <w:t>MPa</w:t>
            </w:r>
            <w:proofErr w:type="spellEnd"/>
            <w:r w:rsidRPr="00C25D45">
              <w:rPr>
                <w:iCs/>
                <w:sz w:val="20"/>
                <w:szCs w:val="20"/>
              </w:rPr>
              <w:t xml:space="preserve"> i głębokości </w:t>
            </w:r>
            <w:r w:rsidR="00B34C17" w:rsidRPr="00C25D45">
              <w:rPr>
                <w:iCs/>
                <w:sz w:val="20"/>
                <w:szCs w:val="20"/>
              </w:rPr>
              <w:t>ssania 1,5 m</w:t>
            </w:r>
            <w:r w:rsidR="009279F8" w:rsidRPr="00C25D45">
              <w:rPr>
                <w:iCs/>
                <w:sz w:val="20"/>
                <w:szCs w:val="20"/>
              </w:rPr>
              <w:t xml:space="preserve"> oraz</w:t>
            </w:r>
            <w:r w:rsidR="00B34C17" w:rsidRPr="00C25D45">
              <w:rPr>
                <w:iCs/>
                <w:sz w:val="20"/>
                <w:szCs w:val="20"/>
              </w:rPr>
              <w:t xml:space="preserve"> </w:t>
            </w:r>
          </w:p>
          <w:p w:rsidR="00995CA6" w:rsidRPr="00C25D45" w:rsidRDefault="00995CA6" w:rsidP="009279F8">
            <w:pPr>
              <w:pStyle w:val="Standard"/>
              <w:shd w:val="clear" w:color="auto" w:fill="FFFFFF"/>
              <w:ind w:left="5"/>
              <w:jc w:val="both"/>
            </w:pPr>
            <w:r w:rsidRPr="00C25D45">
              <w:rPr>
                <w:iCs/>
                <w:sz w:val="20"/>
                <w:szCs w:val="20"/>
              </w:rPr>
              <w:t xml:space="preserve"> min. 450 l/min. przy ciśnieniu tłoczenia 4 </w:t>
            </w:r>
            <w:proofErr w:type="spellStart"/>
            <w:r w:rsidRPr="00C25D45">
              <w:rPr>
                <w:iCs/>
                <w:sz w:val="20"/>
                <w:szCs w:val="20"/>
              </w:rPr>
              <w:t>MPa</w:t>
            </w:r>
            <w:proofErr w:type="spellEnd"/>
            <w:r w:rsidRPr="00C25D45">
              <w:rPr>
                <w:iCs/>
                <w:sz w:val="20"/>
                <w:szCs w:val="20"/>
              </w:rPr>
              <w:t>.</w:t>
            </w:r>
          </w:p>
          <w:p w:rsidR="00995CA6" w:rsidRPr="00C25D45" w:rsidRDefault="00995CA6" w:rsidP="00B34C17">
            <w:pPr>
              <w:pStyle w:val="Standard"/>
              <w:shd w:val="clear" w:color="auto" w:fill="FFFFFF"/>
              <w:ind w:left="29"/>
              <w:jc w:val="both"/>
              <w:rPr>
                <w:iCs/>
                <w:sz w:val="20"/>
                <w:szCs w:val="20"/>
              </w:rPr>
            </w:pPr>
            <w:r w:rsidRPr="00C25D45">
              <w:rPr>
                <w:iCs/>
                <w:sz w:val="20"/>
                <w:szCs w:val="20"/>
              </w:rPr>
              <w:t xml:space="preserve">Autopompa musi umożliwiać jednoczesne podawanie </w:t>
            </w:r>
            <w:r w:rsidR="00B34C17" w:rsidRPr="00C25D45">
              <w:rPr>
                <w:iCs/>
                <w:sz w:val="20"/>
                <w:szCs w:val="20"/>
              </w:rPr>
              <w:t>środków gaśniczych</w:t>
            </w:r>
            <w:r w:rsidRPr="00C25D45">
              <w:rPr>
                <w:iCs/>
                <w:sz w:val="20"/>
                <w:szCs w:val="20"/>
              </w:rPr>
              <w:t xml:space="preserve"> ze stopnia niskiego i wysokiego ciśnienia. </w:t>
            </w:r>
          </w:p>
          <w:p w:rsidR="00754F60" w:rsidRPr="00C25D45" w:rsidRDefault="00754F60" w:rsidP="00B34C17">
            <w:pPr>
              <w:pStyle w:val="Standard"/>
              <w:shd w:val="clear" w:color="auto" w:fill="FFFFFF"/>
              <w:ind w:left="29"/>
              <w:jc w:val="both"/>
              <w:rPr>
                <w:iCs/>
                <w:sz w:val="20"/>
                <w:szCs w:val="20"/>
              </w:rPr>
            </w:pPr>
            <w:r w:rsidRPr="00C25D45">
              <w:rPr>
                <w:iCs/>
                <w:sz w:val="20"/>
                <w:szCs w:val="20"/>
              </w:rPr>
              <w:t>Autopompa z płaszczem wodnym włączonym w obieg cieczy chłodzącej silnika</w:t>
            </w:r>
            <w:r w:rsidR="001F6297" w:rsidRPr="00C25D45">
              <w:rPr>
                <w:iCs/>
                <w:sz w:val="20"/>
                <w:szCs w:val="20"/>
              </w:rPr>
              <w:t xml:space="preserve"> pojazdu.</w:t>
            </w:r>
          </w:p>
          <w:p w:rsidR="009B2D35" w:rsidRPr="00C25D45" w:rsidRDefault="009B2D35" w:rsidP="00B34C17">
            <w:pPr>
              <w:pStyle w:val="Standard"/>
              <w:shd w:val="clear" w:color="auto" w:fill="FFFFFF"/>
              <w:ind w:left="29"/>
              <w:jc w:val="both"/>
            </w:pPr>
            <w:r w:rsidRPr="00C25D45">
              <w:rPr>
                <w:iCs/>
                <w:sz w:val="20"/>
                <w:szCs w:val="20"/>
              </w:rPr>
              <w:t>Autopompa wyposażona w system sterowania umożliwiający regulację automatyczną i ręczną ciśnienia tłoczenia.</w:t>
            </w:r>
          </w:p>
        </w:tc>
        <w:tc>
          <w:tcPr>
            <w:tcW w:w="3871" w:type="dxa"/>
          </w:tcPr>
          <w:p w:rsidR="00995CA6" w:rsidRPr="00C25D45" w:rsidRDefault="00995CA6" w:rsidP="00D55B52">
            <w:pPr>
              <w:jc w:val="center"/>
              <w:rPr>
                <w:rFonts w:ascii="Times New Roman" w:hAnsi="Times New Roman" w:cs="Times New Roman"/>
                <w:sz w:val="20"/>
                <w:szCs w:val="20"/>
              </w:rPr>
            </w:pPr>
            <w:r w:rsidRPr="00C25D45">
              <w:rPr>
                <w:rFonts w:ascii="Times New Roman" w:hAnsi="Times New Roman" w:cs="Times New Roman"/>
                <w:i/>
                <w:sz w:val="20"/>
                <w:szCs w:val="20"/>
              </w:rPr>
              <w:t>Podać markę, typ i parametry sprzętu</w:t>
            </w:r>
          </w:p>
        </w:tc>
        <w:tc>
          <w:tcPr>
            <w:tcW w:w="3456" w:type="dxa"/>
          </w:tcPr>
          <w:p w:rsidR="00995CA6" w:rsidRPr="00C25D45" w:rsidRDefault="00995CA6" w:rsidP="00B34C17">
            <w:pPr>
              <w:rPr>
                <w:rFonts w:ascii="Times New Roman" w:hAnsi="Times New Roman" w:cs="Times New Roman"/>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7049BC">
            <w:pPr>
              <w:pStyle w:val="Standard"/>
              <w:tabs>
                <w:tab w:val="left" w:pos="48"/>
                <w:tab w:val="left" w:pos="931"/>
                <w:tab w:val="left" w:pos="6571"/>
                <w:tab w:val="left" w:pos="8577"/>
                <w:tab w:val="left" w:pos="14745"/>
              </w:tabs>
              <w:jc w:val="center"/>
              <w:rPr>
                <w:sz w:val="20"/>
                <w:szCs w:val="20"/>
              </w:rPr>
            </w:pPr>
            <w:r w:rsidRPr="00C25D45">
              <w:rPr>
                <w:sz w:val="20"/>
                <w:szCs w:val="20"/>
              </w:rPr>
              <w:t>3.1</w:t>
            </w:r>
            <w:r w:rsidR="007049BC" w:rsidRPr="00C25D45">
              <w:rPr>
                <w:sz w:val="20"/>
                <w:szCs w:val="20"/>
              </w:rPr>
              <w:t>5</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D55B52">
            <w:pPr>
              <w:pStyle w:val="Standard"/>
              <w:shd w:val="clear" w:color="auto" w:fill="FFFFFF"/>
              <w:ind w:left="5"/>
              <w:jc w:val="both"/>
            </w:pPr>
            <w:r w:rsidRPr="00C25D45">
              <w:rPr>
                <w:iCs/>
                <w:sz w:val="20"/>
                <w:szCs w:val="20"/>
              </w:rPr>
              <w:t xml:space="preserve">Autopompa musi umożliwiać podanie </w:t>
            </w:r>
            <w:r w:rsidR="00B34C17" w:rsidRPr="00C25D45">
              <w:rPr>
                <w:iCs/>
                <w:sz w:val="20"/>
                <w:szCs w:val="20"/>
              </w:rPr>
              <w:t>środków gaśniczych</w:t>
            </w:r>
            <w:r w:rsidRPr="00C25D45">
              <w:rPr>
                <w:iCs/>
                <w:sz w:val="20"/>
                <w:szCs w:val="20"/>
              </w:rPr>
              <w:t xml:space="preserve"> do:</w:t>
            </w:r>
          </w:p>
          <w:p w:rsidR="00995CA6" w:rsidRPr="00C25D45" w:rsidRDefault="00995CA6" w:rsidP="00B34C17">
            <w:pPr>
              <w:pStyle w:val="Standard"/>
              <w:numPr>
                <w:ilvl w:val="0"/>
                <w:numId w:val="13"/>
              </w:numPr>
              <w:shd w:val="clear" w:color="auto" w:fill="FFFFFF"/>
              <w:tabs>
                <w:tab w:val="left" w:pos="5126"/>
              </w:tabs>
              <w:jc w:val="both"/>
            </w:pPr>
            <w:r w:rsidRPr="00C25D45">
              <w:rPr>
                <w:iCs/>
                <w:sz w:val="20"/>
                <w:szCs w:val="20"/>
              </w:rPr>
              <w:t>dwóch nasad tłocznych wielkości 75 zlokalizowanych z tyłu pojazdu,</w:t>
            </w:r>
          </w:p>
          <w:p w:rsidR="00995CA6" w:rsidRPr="00C25D45" w:rsidRDefault="00995CA6" w:rsidP="00B34C17">
            <w:pPr>
              <w:pStyle w:val="Standard"/>
              <w:numPr>
                <w:ilvl w:val="0"/>
                <w:numId w:val="13"/>
              </w:numPr>
              <w:shd w:val="clear" w:color="auto" w:fill="FFFFFF"/>
              <w:tabs>
                <w:tab w:val="left" w:pos="5126"/>
              </w:tabs>
              <w:jc w:val="both"/>
            </w:pPr>
            <w:r w:rsidRPr="00C25D45">
              <w:rPr>
                <w:iCs/>
                <w:sz w:val="20"/>
                <w:szCs w:val="20"/>
              </w:rPr>
              <w:t>wysokociśnieniowej linii szybkiego natarcia,</w:t>
            </w:r>
          </w:p>
          <w:p w:rsidR="00995CA6" w:rsidRPr="00C25D45" w:rsidRDefault="00995CA6" w:rsidP="009B2D35">
            <w:pPr>
              <w:pStyle w:val="Standard"/>
              <w:numPr>
                <w:ilvl w:val="0"/>
                <w:numId w:val="13"/>
              </w:numPr>
              <w:shd w:val="clear" w:color="auto" w:fill="FFFFFF"/>
              <w:tabs>
                <w:tab w:val="left" w:pos="5126"/>
              </w:tabs>
              <w:jc w:val="both"/>
            </w:pPr>
            <w:r w:rsidRPr="00C25D45">
              <w:rPr>
                <w:iCs/>
                <w:sz w:val="20"/>
                <w:szCs w:val="20"/>
              </w:rPr>
              <w:t>działka wodno-pianowego</w:t>
            </w:r>
            <w:r w:rsidR="00B34C17" w:rsidRPr="00C25D45">
              <w:rPr>
                <w:iCs/>
                <w:sz w:val="20"/>
                <w:szCs w:val="20"/>
              </w:rPr>
              <w:t>,</w:t>
            </w:r>
          </w:p>
          <w:p w:rsidR="00995CA6" w:rsidRPr="00C25D45" w:rsidRDefault="009B2D35" w:rsidP="00D55B52">
            <w:pPr>
              <w:pStyle w:val="Standard"/>
              <w:numPr>
                <w:ilvl w:val="0"/>
                <w:numId w:val="13"/>
              </w:numPr>
              <w:shd w:val="clear" w:color="auto" w:fill="FFFFFF"/>
              <w:tabs>
                <w:tab w:val="left" w:pos="5126"/>
              </w:tabs>
              <w:jc w:val="both"/>
            </w:pPr>
            <w:r w:rsidRPr="00C25D45">
              <w:rPr>
                <w:iCs/>
                <w:sz w:val="20"/>
                <w:szCs w:val="20"/>
              </w:rPr>
              <w:t>instalacji zraszaczowej</w:t>
            </w:r>
            <w:r w:rsidR="0055150E" w:rsidRPr="00C25D45">
              <w:rPr>
                <w:iCs/>
                <w:sz w:val="20"/>
                <w:szCs w:val="20"/>
              </w:rPr>
              <w:t>,</w:t>
            </w:r>
          </w:p>
          <w:p w:rsidR="0055150E" w:rsidRPr="00C25D45" w:rsidRDefault="0055150E" w:rsidP="00D55B52">
            <w:pPr>
              <w:pStyle w:val="Standard"/>
              <w:numPr>
                <w:ilvl w:val="0"/>
                <w:numId w:val="13"/>
              </w:numPr>
              <w:shd w:val="clear" w:color="auto" w:fill="FFFFFF"/>
              <w:tabs>
                <w:tab w:val="left" w:pos="5126"/>
              </w:tabs>
              <w:jc w:val="both"/>
            </w:pPr>
            <w:r w:rsidRPr="00C25D45">
              <w:rPr>
                <w:iCs/>
                <w:sz w:val="20"/>
                <w:szCs w:val="20"/>
              </w:rPr>
              <w:t>zbiornika własnego</w:t>
            </w:r>
            <w:r w:rsidR="009238A6" w:rsidRPr="00C25D45">
              <w:rPr>
                <w:iCs/>
                <w:sz w:val="20"/>
                <w:szCs w:val="20"/>
              </w:rPr>
              <w:t xml:space="preserve"> pojazdu.</w:t>
            </w:r>
          </w:p>
        </w:tc>
        <w:tc>
          <w:tcPr>
            <w:tcW w:w="3871" w:type="dxa"/>
          </w:tcPr>
          <w:p w:rsidR="00995CA6" w:rsidRPr="00C25D45" w:rsidRDefault="00995CA6"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D55B52">
            <w:pPr>
              <w:jc w:val="center"/>
              <w:rPr>
                <w:rFonts w:cstheme="minorHAnsi"/>
                <w:b/>
                <w:i/>
                <w:sz w:val="20"/>
                <w:szCs w:val="20"/>
              </w:rPr>
            </w:pPr>
          </w:p>
        </w:tc>
      </w:tr>
      <w:tr w:rsidR="009B2D35" w:rsidRPr="00C25D45" w:rsidTr="00607425">
        <w:tc>
          <w:tcPr>
            <w:tcW w:w="841" w:type="dxa"/>
            <w:tcBorders>
              <w:top w:val="single" w:sz="4" w:space="0" w:color="000000"/>
              <w:left w:val="single" w:sz="4" w:space="0" w:color="000000"/>
              <w:bottom w:val="single" w:sz="4" w:space="0" w:color="000000"/>
            </w:tcBorders>
            <w:vAlign w:val="center"/>
          </w:tcPr>
          <w:p w:rsidR="009B2D35" w:rsidRPr="00C25D45" w:rsidRDefault="009B2D35" w:rsidP="007049BC">
            <w:pPr>
              <w:pStyle w:val="Standard"/>
              <w:tabs>
                <w:tab w:val="left" w:pos="48"/>
                <w:tab w:val="left" w:pos="931"/>
                <w:tab w:val="left" w:pos="6571"/>
                <w:tab w:val="left" w:pos="8577"/>
                <w:tab w:val="left" w:pos="14745"/>
              </w:tabs>
              <w:jc w:val="center"/>
              <w:rPr>
                <w:sz w:val="20"/>
                <w:szCs w:val="20"/>
              </w:rPr>
            </w:pPr>
            <w:r w:rsidRPr="00C25D45">
              <w:rPr>
                <w:sz w:val="20"/>
                <w:szCs w:val="20"/>
              </w:rPr>
              <w:t>3.16</w:t>
            </w:r>
          </w:p>
        </w:tc>
        <w:tc>
          <w:tcPr>
            <w:tcW w:w="5826" w:type="dxa"/>
            <w:tcBorders>
              <w:top w:val="single" w:sz="4" w:space="0" w:color="000000"/>
              <w:left w:val="single" w:sz="4" w:space="0" w:color="000000"/>
              <w:bottom w:val="single" w:sz="4" w:space="0" w:color="000000"/>
              <w:right w:val="single" w:sz="4" w:space="0" w:color="000000"/>
            </w:tcBorders>
          </w:tcPr>
          <w:p w:rsidR="009B2D35" w:rsidRPr="00C25D45" w:rsidRDefault="009B2D35" w:rsidP="00D55B52">
            <w:pPr>
              <w:pStyle w:val="Standard"/>
              <w:shd w:val="clear" w:color="auto" w:fill="FFFFFF"/>
              <w:ind w:left="5"/>
              <w:jc w:val="both"/>
              <w:rPr>
                <w:iCs/>
                <w:sz w:val="20"/>
                <w:szCs w:val="20"/>
              </w:rPr>
            </w:pPr>
            <w:r w:rsidRPr="00C25D45">
              <w:rPr>
                <w:iCs/>
                <w:sz w:val="20"/>
                <w:szCs w:val="20"/>
              </w:rPr>
              <w:t>Na wlotach ssawnych i do napełniania zbiornika muszą być zamontowane elementy zabezpieczające przed przedostaniem się do układu wodno-pianowego  zanieczyszczeń stałych.</w:t>
            </w:r>
          </w:p>
        </w:tc>
        <w:tc>
          <w:tcPr>
            <w:tcW w:w="3871" w:type="dxa"/>
          </w:tcPr>
          <w:p w:rsidR="009B2D35" w:rsidRPr="00C25D45" w:rsidRDefault="009B2D35" w:rsidP="00D55B52">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9B2D35" w:rsidRPr="00C25D45" w:rsidRDefault="009B2D35"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9B2D35">
            <w:pPr>
              <w:pStyle w:val="Standard"/>
              <w:tabs>
                <w:tab w:val="left" w:pos="48"/>
                <w:tab w:val="left" w:pos="931"/>
                <w:tab w:val="left" w:pos="6571"/>
                <w:tab w:val="left" w:pos="8577"/>
                <w:tab w:val="left" w:pos="14745"/>
              </w:tabs>
              <w:jc w:val="center"/>
              <w:rPr>
                <w:sz w:val="20"/>
                <w:szCs w:val="20"/>
              </w:rPr>
            </w:pPr>
            <w:r w:rsidRPr="00C25D45">
              <w:rPr>
                <w:sz w:val="20"/>
                <w:szCs w:val="20"/>
              </w:rPr>
              <w:t>3.1</w:t>
            </w:r>
            <w:r w:rsidR="009B2D35" w:rsidRPr="00C25D45">
              <w:rPr>
                <w:sz w:val="20"/>
                <w:szCs w:val="20"/>
              </w:rPr>
              <w:t>7</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9B2D35">
            <w:pPr>
              <w:pStyle w:val="Standard"/>
              <w:shd w:val="clear" w:color="auto" w:fill="FFFFFF"/>
              <w:jc w:val="both"/>
            </w:pPr>
            <w:r w:rsidRPr="00C25D45">
              <w:rPr>
                <w:iCs/>
                <w:sz w:val="20"/>
                <w:szCs w:val="20"/>
              </w:rPr>
              <w:t xml:space="preserve">Układ wodno-pianowy wyposażony w </w:t>
            </w:r>
            <w:r w:rsidR="009B2D35" w:rsidRPr="00C25D45">
              <w:rPr>
                <w:iCs/>
                <w:sz w:val="20"/>
                <w:szCs w:val="20"/>
              </w:rPr>
              <w:t>automatyczny</w:t>
            </w:r>
            <w:r w:rsidRPr="00C25D45">
              <w:rPr>
                <w:iCs/>
                <w:sz w:val="20"/>
                <w:szCs w:val="20"/>
              </w:rPr>
              <w:t xml:space="preserve"> dozownik środka pianotwórczego umożliwiający uzyskanie stężeń w zakresie od 3%</w:t>
            </w:r>
            <w:r w:rsidR="009B2D35" w:rsidRPr="00C25D45">
              <w:rPr>
                <w:iCs/>
                <w:sz w:val="20"/>
                <w:szCs w:val="20"/>
              </w:rPr>
              <w:t xml:space="preserve"> do </w:t>
            </w:r>
            <w:r w:rsidRPr="00C25D45">
              <w:rPr>
                <w:iCs/>
                <w:sz w:val="20"/>
                <w:szCs w:val="20"/>
              </w:rPr>
              <w:t xml:space="preserve"> 6%, w całym zakresie pracy autopompy.</w:t>
            </w:r>
          </w:p>
        </w:tc>
        <w:tc>
          <w:tcPr>
            <w:tcW w:w="3871" w:type="dxa"/>
          </w:tcPr>
          <w:p w:rsidR="00995CA6" w:rsidRPr="00C25D45" w:rsidRDefault="00995CA6"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9B2D35">
            <w:pPr>
              <w:pStyle w:val="Standard"/>
              <w:tabs>
                <w:tab w:val="left" w:pos="48"/>
                <w:tab w:val="left" w:pos="931"/>
                <w:tab w:val="left" w:pos="6571"/>
                <w:tab w:val="left" w:pos="8577"/>
                <w:tab w:val="left" w:pos="14745"/>
              </w:tabs>
              <w:jc w:val="center"/>
              <w:rPr>
                <w:sz w:val="20"/>
                <w:szCs w:val="20"/>
              </w:rPr>
            </w:pPr>
            <w:r w:rsidRPr="00C25D45">
              <w:rPr>
                <w:sz w:val="20"/>
                <w:szCs w:val="20"/>
              </w:rPr>
              <w:lastRenderedPageBreak/>
              <w:t>3.1</w:t>
            </w:r>
            <w:r w:rsidR="009B2D35" w:rsidRPr="00C25D45">
              <w:rPr>
                <w:sz w:val="20"/>
                <w:szCs w:val="20"/>
              </w:rPr>
              <w:t>8</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9B2D35">
            <w:pPr>
              <w:pStyle w:val="Standard"/>
              <w:shd w:val="clear" w:color="auto" w:fill="FFFFFF"/>
              <w:jc w:val="both"/>
            </w:pPr>
            <w:r w:rsidRPr="00C25D45">
              <w:rPr>
                <w:iCs/>
                <w:sz w:val="20"/>
                <w:szCs w:val="20"/>
              </w:rPr>
              <w:t xml:space="preserve">Układ wodno-pianowy zbudowany w taki sposób aby parametry </w:t>
            </w:r>
            <w:r w:rsidR="001F6297" w:rsidRPr="00C25D45">
              <w:rPr>
                <w:iCs/>
                <w:sz w:val="20"/>
                <w:szCs w:val="20"/>
              </w:rPr>
              <w:t xml:space="preserve">pracy </w:t>
            </w:r>
            <w:r w:rsidRPr="00C25D45">
              <w:rPr>
                <w:iCs/>
                <w:sz w:val="20"/>
                <w:szCs w:val="20"/>
              </w:rPr>
              <w:t>autopompy przy zasilaniu ze zbiornika samochodu były nie mniejsze niż przy zasilaniu ze zbiornika zewnętrznego dla głębokości ssania 1,5 m.</w:t>
            </w:r>
          </w:p>
        </w:tc>
        <w:tc>
          <w:tcPr>
            <w:tcW w:w="3871" w:type="dxa"/>
          </w:tcPr>
          <w:p w:rsidR="00995CA6" w:rsidRPr="00C25D45" w:rsidRDefault="00995CA6"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D55B52">
            <w:pPr>
              <w:jc w:val="center"/>
              <w:rPr>
                <w:rFonts w:cstheme="minorHAnsi"/>
                <w:b/>
                <w:i/>
                <w:sz w:val="20"/>
                <w:szCs w:val="20"/>
              </w:rPr>
            </w:pPr>
          </w:p>
        </w:tc>
      </w:tr>
      <w:tr w:rsidR="009B2D35" w:rsidRPr="00C25D45" w:rsidTr="00607425">
        <w:tc>
          <w:tcPr>
            <w:tcW w:w="841" w:type="dxa"/>
            <w:tcBorders>
              <w:top w:val="single" w:sz="4" w:space="0" w:color="000000"/>
              <w:left w:val="single" w:sz="4" w:space="0" w:color="000000"/>
              <w:bottom w:val="single" w:sz="4" w:space="0" w:color="000000"/>
            </w:tcBorders>
            <w:vAlign w:val="center"/>
          </w:tcPr>
          <w:p w:rsidR="009B2D35" w:rsidRPr="00C25D45" w:rsidRDefault="009B2D35" w:rsidP="009B2D35">
            <w:pPr>
              <w:pStyle w:val="Standard"/>
              <w:tabs>
                <w:tab w:val="left" w:pos="48"/>
                <w:tab w:val="left" w:pos="931"/>
                <w:tab w:val="left" w:pos="6571"/>
                <w:tab w:val="left" w:pos="8577"/>
                <w:tab w:val="left" w:pos="14745"/>
              </w:tabs>
              <w:jc w:val="center"/>
              <w:rPr>
                <w:sz w:val="20"/>
                <w:szCs w:val="20"/>
              </w:rPr>
            </w:pPr>
            <w:r w:rsidRPr="00C25D45">
              <w:rPr>
                <w:sz w:val="20"/>
                <w:szCs w:val="20"/>
              </w:rPr>
              <w:t>3.19</w:t>
            </w:r>
          </w:p>
        </w:tc>
        <w:tc>
          <w:tcPr>
            <w:tcW w:w="5826" w:type="dxa"/>
            <w:tcBorders>
              <w:top w:val="single" w:sz="4" w:space="0" w:color="000000"/>
              <w:left w:val="single" w:sz="4" w:space="0" w:color="000000"/>
              <w:bottom w:val="single" w:sz="4" w:space="0" w:color="000000"/>
              <w:right w:val="single" w:sz="4" w:space="0" w:color="000000"/>
            </w:tcBorders>
          </w:tcPr>
          <w:p w:rsidR="009B2D35" w:rsidRPr="00C25D45" w:rsidRDefault="009B2D35" w:rsidP="009B2D35">
            <w:pPr>
              <w:pStyle w:val="Standard"/>
              <w:shd w:val="clear" w:color="auto" w:fill="FFFFFF"/>
              <w:jc w:val="both"/>
              <w:rPr>
                <w:iCs/>
                <w:sz w:val="20"/>
                <w:szCs w:val="20"/>
              </w:rPr>
            </w:pPr>
            <w:r w:rsidRPr="00C25D45">
              <w:rPr>
                <w:sz w:val="20"/>
                <w:szCs w:val="20"/>
              </w:rPr>
              <w:t>Autopompa musi być wyposażona w automatycznie uruchamiane urządzenie odpowietrzające, umożliwiające zassanie wody z głębokości 1,5 m w czasie do 30 s, a z głębokości 7,5 m w czasie do 60 sekund</w:t>
            </w:r>
          </w:p>
        </w:tc>
        <w:tc>
          <w:tcPr>
            <w:tcW w:w="3871" w:type="dxa"/>
          </w:tcPr>
          <w:p w:rsidR="009B2D35" w:rsidRPr="00C25D45" w:rsidRDefault="009B2D35" w:rsidP="00D55B52">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9B2D35" w:rsidRPr="00C25D45" w:rsidRDefault="009B2D35"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9B2D35">
            <w:pPr>
              <w:pStyle w:val="Standard"/>
              <w:tabs>
                <w:tab w:val="left" w:pos="48"/>
                <w:tab w:val="left" w:pos="931"/>
                <w:tab w:val="left" w:pos="6571"/>
                <w:tab w:val="left" w:pos="8577"/>
                <w:tab w:val="left" w:pos="14745"/>
              </w:tabs>
              <w:jc w:val="center"/>
              <w:rPr>
                <w:sz w:val="20"/>
                <w:szCs w:val="20"/>
              </w:rPr>
            </w:pPr>
            <w:r w:rsidRPr="00C25D45">
              <w:rPr>
                <w:sz w:val="20"/>
                <w:szCs w:val="20"/>
              </w:rPr>
              <w:t>3.</w:t>
            </w:r>
            <w:r w:rsidR="009B2D35" w:rsidRPr="00C25D45">
              <w:rPr>
                <w:sz w:val="20"/>
                <w:szCs w:val="20"/>
              </w:rPr>
              <w:t>20</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1F6297">
            <w:pPr>
              <w:pStyle w:val="Standard"/>
              <w:jc w:val="both"/>
            </w:pPr>
            <w:r w:rsidRPr="00C25D45">
              <w:rPr>
                <w:iCs/>
                <w:sz w:val="20"/>
                <w:szCs w:val="20"/>
              </w:rPr>
              <w:t xml:space="preserve">Przedział autopompy musi być wyposażony w system ogrzewania tego samego producenta </w:t>
            </w:r>
            <w:r w:rsidR="001F6297" w:rsidRPr="00C25D45">
              <w:rPr>
                <w:iCs/>
                <w:sz w:val="20"/>
                <w:szCs w:val="20"/>
              </w:rPr>
              <w:t>co</w:t>
            </w:r>
            <w:r w:rsidRPr="00C25D45">
              <w:rPr>
                <w:iCs/>
                <w:sz w:val="20"/>
                <w:szCs w:val="20"/>
              </w:rPr>
              <w:t xml:space="preserve"> urządzenie w kabinie kierowcy, skutecznie zabezpieczający układ wodno-pianowy i autopompę  przed zamarzaniem w temperaturze do  -25</w:t>
            </w:r>
            <w:r w:rsidRPr="00C25D45">
              <w:rPr>
                <w:iCs/>
                <w:sz w:val="20"/>
                <w:szCs w:val="20"/>
                <w:vertAlign w:val="superscript"/>
              </w:rPr>
              <w:t>o</w:t>
            </w:r>
            <w:r w:rsidRPr="00C25D45">
              <w:rPr>
                <w:iCs/>
                <w:sz w:val="20"/>
                <w:szCs w:val="20"/>
              </w:rPr>
              <w:t xml:space="preserve">C, działający niezależnie od pracy silnika. </w:t>
            </w:r>
          </w:p>
        </w:tc>
        <w:tc>
          <w:tcPr>
            <w:tcW w:w="3871" w:type="dxa"/>
          </w:tcPr>
          <w:p w:rsidR="00995CA6" w:rsidRPr="00C25D45" w:rsidRDefault="00995CA6" w:rsidP="007E4AFF">
            <w:pPr>
              <w:jc w:val="center"/>
              <w:rPr>
                <w:rFonts w:ascii="Times New Roman" w:hAnsi="Times New Roman" w:cs="Times New Roman"/>
                <w:b/>
                <w:i/>
                <w:sz w:val="20"/>
                <w:szCs w:val="20"/>
              </w:rPr>
            </w:pPr>
            <w:r w:rsidRPr="00C25D45">
              <w:rPr>
                <w:rFonts w:ascii="Times New Roman" w:hAnsi="Times New Roman" w:cs="Times New Roman"/>
                <w:i/>
                <w:sz w:val="20"/>
                <w:szCs w:val="20"/>
              </w:rPr>
              <w:t>Podać markę, typ sprzętu</w:t>
            </w:r>
          </w:p>
        </w:tc>
        <w:tc>
          <w:tcPr>
            <w:tcW w:w="3456" w:type="dxa"/>
          </w:tcPr>
          <w:p w:rsidR="00995CA6" w:rsidRPr="00C25D45" w:rsidRDefault="00995CA6" w:rsidP="007E4AFF">
            <w:pPr>
              <w:rPr>
                <w:rFonts w:cstheme="minorHAnsi"/>
                <w:sz w:val="20"/>
                <w:szCs w:val="20"/>
              </w:rPr>
            </w:pPr>
          </w:p>
        </w:tc>
      </w:tr>
      <w:tr w:rsidR="0055150E" w:rsidRPr="00C25D45" w:rsidTr="00607425">
        <w:tc>
          <w:tcPr>
            <w:tcW w:w="841" w:type="dxa"/>
            <w:tcBorders>
              <w:top w:val="single" w:sz="4" w:space="0" w:color="000000"/>
              <w:left w:val="single" w:sz="4" w:space="0" w:color="000000"/>
              <w:bottom w:val="single" w:sz="4" w:space="0" w:color="000000"/>
            </w:tcBorders>
            <w:vAlign w:val="center"/>
          </w:tcPr>
          <w:p w:rsidR="0055150E" w:rsidRPr="00C25D45" w:rsidRDefault="0055150E" w:rsidP="009B2D35">
            <w:pPr>
              <w:pStyle w:val="Standard"/>
              <w:tabs>
                <w:tab w:val="left" w:pos="48"/>
                <w:tab w:val="left" w:pos="931"/>
                <w:tab w:val="left" w:pos="6571"/>
                <w:tab w:val="left" w:pos="8577"/>
                <w:tab w:val="left" w:pos="14745"/>
              </w:tabs>
              <w:jc w:val="center"/>
              <w:rPr>
                <w:sz w:val="20"/>
                <w:szCs w:val="20"/>
              </w:rPr>
            </w:pPr>
            <w:r w:rsidRPr="00C25D45">
              <w:rPr>
                <w:sz w:val="20"/>
                <w:szCs w:val="20"/>
              </w:rPr>
              <w:t>3.21</w:t>
            </w:r>
          </w:p>
        </w:tc>
        <w:tc>
          <w:tcPr>
            <w:tcW w:w="5826" w:type="dxa"/>
            <w:tcBorders>
              <w:top w:val="single" w:sz="4" w:space="0" w:color="000000"/>
              <w:left w:val="single" w:sz="4" w:space="0" w:color="000000"/>
              <w:bottom w:val="single" w:sz="4" w:space="0" w:color="000000"/>
              <w:right w:val="single" w:sz="4" w:space="0" w:color="000000"/>
            </w:tcBorders>
          </w:tcPr>
          <w:p w:rsidR="0055150E" w:rsidRPr="00C25D45" w:rsidRDefault="0055150E" w:rsidP="00B01E26">
            <w:pPr>
              <w:pStyle w:val="Standard"/>
              <w:shd w:val="clear" w:color="auto" w:fill="FFFFFF"/>
              <w:ind w:left="14"/>
              <w:jc w:val="both"/>
            </w:pPr>
            <w:r w:rsidRPr="00C25D45">
              <w:rPr>
                <w:iCs/>
                <w:sz w:val="20"/>
                <w:szCs w:val="20"/>
              </w:rPr>
              <w:t>W przedziale autopompy muszą znajdować się co najmniej następujące urządzenia kontrolno-sterownicze:</w:t>
            </w:r>
          </w:p>
          <w:p w:rsidR="0055150E" w:rsidRPr="00C25D45" w:rsidRDefault="0055150E" w:rsidP="0055150E">
            <w:pPr>
              <w:pStyle w:val="Standard"/>
              <w:numPr>
                <w:ilvl w:val="0"/>
                <w:numId w:val="18"/>
              </w:numPr>
              <w:shd w:val="clear" w:color="auto" w:fill="FFFFFF"/>
              <w:jc w:val="both"/>
              <w:rPr>
                <w:iCs/>
                <w:sz w:val="20"/>
                <w:szCs w:val="20"/>
              </w:rPr>
            </w:pPr>
            <w:r w:rsidRPr="00C25D45">
              <w:rPr>
                <w:iCs/>
                <w:sz w:val="20"/>
                <w:szCs w:val="20"/>
              </w:rPr>
              <w:t>manowakuometr,</w:t>
            </w:r>
          </w:p>
          <w:p w:rsidR="0055150E" w:rsidRPr="00C25D45" w:rsidRDefault="0055150E" w:rsidP="0055150E">
            <w:pPr>
              <w:pStyle w:val="Standard"/>
              <w:numPr>
                <w:ilvl w:val="0"/>
                <w:numId w:val="18"/>
              </w:numPr>
              <w:shd w:val="clear" w:color="auto" w:fill="FFFFFF"/>
              <w:jc w:val="both"/>
              <w:rPr>
                <w:iCs/>
                <w:sz w:val="20"/>
                <w:szCs w:val="20"/>
              </w:rPr>
            </w:pPr>
            <w:r w:rsidRPr="00C25D45">
              <w:rPr>
                <w:iCs/>
                <w:sz w:val="20"/>
                <w:szCs w:val="20"/>
              </w:rPr>
              <w:t>manometr niskiego ciśnienia,</w:t>
            </w:r>
          </w:p>
          <w:p w:rsidR="0055150E" w:rsidRPr="00C25D45" w:rsidRDefault="0055150E" w:rsidP="0055150E">
            <w:pPr>
              <w:pStyle w:val="Standard"/>
              <w:numPr>
                <w:ilvl w:val="0"/>
                <w:numId w:val="18"/>
              </w:numPr>
              <w:shd w:val="clear" w:color="auto" w:fill="FFFFFF"/>
              <w:jc w:val="both"/>
              <w:rPr>
                <w:iCs/>
                <w:sz w:val="20"/>
                <w:szCs w:val="20"/>
              </w:rPr>
            </w:pPr>
            <w:r w:rsidRPr="00C25D45">
              <w:rPr>
                <w:iCs/>
                <w:sz w:val="20"/>
                <w:szCs w:val="20"/>
              </w:rPr>
              <w:t>manometr wysokiego ciśnienia,</w:t>
            </w:r>
          </w:p>
          <w:p w:rsidR="0055150E" w:rsidRPr="00C25D45" w:rsidRDefault="0055150E" w:rsidP="0055150E">
            <w:pPr>
              <w:pStyle w:val="Standard"/>
              <w:numPr>
                <w:ilvl w:val="0"/>
                <w:numId w:val="18"/>
              </w:numPr>
              <w:shd w:val="clear" w:color="auto" w:fill="FFFFFF"/>
              <w:jc w:val="both"/>
              <w:rPr>
                <w:iCs/>
                <w:sz w:val="20"/>
                <w:szCs w:val="20"/>
              </w:rPr>
            </w:pPr>
            <w:r w:rsidRPr="00C25D45">
              <w:rPr>
                <w:iCs/>
                <w:sz w:val="20"/>
                <w:szCs w:val="20"/>
              </w:rPr>
              <w:t>wskaźnik poziomu wody w zbiorniku samochodu,</w:t>
            </w:r>
          </w:p>
          <w:p w:rsidR="0055150E" w:rsidRPr="00C25D45" w:rsidRDefault="0055150E" w:rsidP="0055150E">
            <w:pPr>
              <w:pStyle w:val="Standard"/>
              <w:numPr>
                <w:ilvl w:val="0"/>
                <w:numId w:val="18"/>
              </w:numPr>
              <w:shd w:val="clear" w:color="auto" w:fill="FFFFFF"/>
              <w:jc w:val="both"/>
              <w:rPr>
                <w:iCs/>
                <w:sz w:val="20"/>
                <w:szCs w:val="20"/>
              </w:rPr>
            </w:pPr>
            <w:r w:rsidRPr="00C25D45">
              <w:rPr>
                <w:iCs/>
                <w:sz w:val="20"/>
                <w:szCs w:val="20"/>
              </w:rPr>
              <w:t>wskaźnik poziomu środka pianotwórczego w zbiorniku,</w:t>
            </w:r>
          </w:p>
          <w:p w:rsidR="0055150E" w:rsidRPr="00C25D45" w:rsidRDefault="0055150E" w:rsidP="0055150E">
            <w:pPr>
              <w:pStyle w:val="Standard"/>
              <w:numPr>
                <w:ilvl w:val="0"/>
                <w:numId w:val="18"/>
              </w:numPr>
              <w:shd w:val="clear" w:color="auto" w:fill="FFFFFF"/>
              <w:jc w:val="both"/>
              <w:rPr>
                <w:iCs/>
                <w:sz w:val="20"/>
                <w:szCs w:val="20"/>
              </w:rPr>
            </w:pPr>
            <w:r w:rsidRPr="00C25D45">
              <w:rPr>
                <w:iCs/>
                <w:sz w:val="20"/>
                <w:szCs w:val="20"/>
              </w:rPr>
              <w:t>miernik prędkości obrotowej wału pompy,</w:t>
            </w:r>
          </w:p>
          <w:p w:rsidR="0055150E" w:rsidRPr="00C25D45" w:rsidRDefault="0055150E" w:rsidP="0055150E">
            <w:pPr>
              <w:pStyle w:val="Standard"/>
              <w:numPr>
                <w:ilvl w:val="0"/>
                <w:numId w:val="18"/>
              </w:numPr>
              <w:shd w:val="clear" w:color="auto" w:fill="FFFFFF"/>
              <w:jc w:val="both"/>
              <w:rPr>
                <w:iCs/>
                <w:sz w:val="20"/>
                <w:szCs w:val="20"/>
              </w:rPr>
            </w:pPr>
            <w:r w:rsidRPr="00C25D45">
              <w:rPr>
                <w:iCs/>
                <w:sz w:val="20"/>
                <w:szCs w:val="20"/>
              </w:rPr>
              <w:t>regulator prędkości obrotowej silnika pojazdu,</w:t>
            </w:r>
          </w:p>
          <w:p w:rsidR="0055150E" w:rsidRPr="00C25D45" w:rsidRDefault="0055150E" w:rsidP="0055150E">
            <w:pPr>
              <w:pStyle w:val="Standard"/>
              <w:numPr>
                <w:ilvl w:val="0"/>
                <w:numId w:val="18"/>
              </w:numPr>
              <w:shd w:val="clear" w:color="auto" w:fill="FFFFFF"/>
              <w:jc w:val="both"/>
              <w:rPr>
                <w:iCs/>
                <w:sz w:val="20"/>
                <w:szCs w:val="20"/>
              </w:rPr>
            </w:pPr>
            <w:r w:rsidRPr="00C25D45">
              <w:rPr>
                <w:iCs/>
                <w:sz w:val="20"/>
                <w:szCs w:val="20"/>
              </w:rPr>
              <w:t>wyłącznik silnika pojazdu,</w:t>
            </w:r>
          </w:p>
          <w:p w:rsidR="0055150E" w:rsidRPr="00C25D45" w:rsidRDefault="0055150E" w:rsidP="0055150E">
            <w:pPr>
              <w:pStyle w:val="Standard"/>
              <w:numPr>
                <w:ilvl w:val="0"/>
                <w:numId w:val="18"/>
              </w:numPr>
              <w:shd w:val="clear" w:color="auto" w:fill="FFFFFF"/>
              <w:jc w:val="both"/>
              <w:rPr>
                <w:iCs/>
                <w:sz w:val="20"/>
                <w:szCs w:val="20"/>
              </w:rPr>
            </w:pPr>
            <w:r w:rsidRPr="00C25D45">
              <w:rPr>
                <w:iCs/>
                <w:sz w:val="20"/>
                <w:szCs w:val="20"/>
              </w:rPr>
              <w:t>licznik motogodzin lub licznik czasu pracy autopompy,</w:t>
            </w:r>
          </w:p>
          <w:p w:rsidR="0055150E" w:rsidRPr="00C25D45" w:rsidRDefault="0055150E" w:rsidP="0055150E">
            <w:pPr>
              <w:pStyle w:val="Standard"/>
              <w:numPr>
                <w:ilvl w:val="0"/>
                <w:numId w:val="18"/>
              </w:numPr>
              <w:shd w:val="clear" w:color="auto" w:fill="FFFFFF"/>
              <w:jc w:val="both"/>
              <w:rPr>
                <w:iCs/>
                <w:sz w:val="20"/>
                <w:szCs w:val="20"/>
              </w:rPr>
            </w:pPr>
            <w:r w:rsidRPr="00C25D45">
              <w:rPr>
                <w:iCs/>
                <w:sz w:val="20"/>
                <w:szCs w:val="20"/>
              </w:rPr>
              <w:t>schemat układu wodno – pianowego.</w:t>
            </w:r>
          </w:p>
        </w:tc>
        <w:tc>
          <w:tcPr>
            <w:tcW w:w="3871" w:type="dxa"/>
          </w:tcPr>
          <w:p w:rsidR="0055150E" w:rsidRPr="00C25D45" w:rsidRDefault="0055150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55150E" w:rsidRPr="00C25D45" w:rsidRDefault="0055150E" w:rsidP="00D55B52">
            <w:pPr>
              <w:jc w:val="center"/>
              <w:rPr>
                <w:rFonts w:cstheme="minorHAnsi"/>
                <w:b/>
                <w:i/>
                <w:sz w:val="20"/>
                <w:szCs w:val="20"/>
              </w:rPr>
            </w:pPr>
          </w:p>
        </w:tc>
      </w:tr>
      <w:tr w:rsidR="0055150E" w:rsidRPr="00C25D45" w:rsidTr="00607425">
        <w:tc>
          <w:tcPr>
            <w:tcW w:w="841" w:type="dxa"/>
            <w:tcBorders>
              <w:top w:val="single" w:sz="4" w:space="0" w:color="000000"/>
              <w:left w:val="single" w:sz="4" w:space="0" w:color="000000"/>
              <w:bottom w:val="single" w:sz="4" w:space="0" w:color="000000"/>
            </w:tcBorders>
            <w:vAlign w:val="center"/>
          </w:tcPr>
          <w:p w:rsidR="0055150E" w:rsidRPr="00C25D45" w:rsidRDefault="0055150E" w:rsidP="00D55B52">
            <w:pPr>
              <w:pStyle w:val="Standard"/>
              <w:tabs>
                <w:tab w:val="left" w:pos="48"/>
                <w:tab w:val="left" w:pos="931"/>
                <w:tab w:val="left" w:pos="6571"/>
                <w:tab w:val="left" w:pos="8577"/>
                <w:tab w:val="left" w:pos="14745"/>
              </w:tabs>
              <w:jc w:val="center"/>
              <w:rPr>
                <w:sz w:val="20"/>
                <w:szCs w:val="20"/>
              </w:rPr>
            </w:pPr>
            <w:r w:rsidRPr="00C25D45">
              <w:rPr>
                <w:sz w:val="20"/>
                <w:szCs w:val="20"/>
              </w:rPr>
              <w:t>3.22</w:t>
            </w:r>
          </w:p>
        </w:tc>
        <w:tc>
          <w:tcPr>
            <w:tcW w:w="5826" w:type="dxa"/>
            <w:tcBorders>
              <w:top w:val="single" w:sz="4" w:space="0" w:color="000000"/>
              <w:left w:val="single" w:sz="4" w:space="0" w:color="000000"/>
              <w:bottom w:val="single" w:sz="4" w:space="0" w:color="000000"/>
              <w:right w:val="single" w:sz="4" w:space="0" w:color="000000"/>
            </w:tcBorders>
          </w:tcPr>
          <w:p w:rsidR="0055150E" w:rsidRPr="00C25D45" w:rsidRDefault="0055150E" w:rsidP="009E5D2C">
            <w:pPr>
              <w:pStyle w:val="Standard"/>
              <w:shd w:val="clear" w:color="auto" w:fill="FFFFFF"/>
              <w:ind w:left="38"/>
              <w:jc w:val="both"/>
            </w:pPr>
            <w:r w:rsidRPr="00C25D45">
              <w:rPr>
                <w:iCs/>
                <w:sz w:val="20"/>
                <w:szCs w:val="20"/>
              </w:rPr>
              <w:t>Na dachu pojazdu zamontowane powinno być działko wodno-pianowe o wydajności</w:t>
            </w:r>
            <w:r w:rsidRPr="00C25D45">
              <w:rPr>
                <w:sz w:val="20"/>
                <w:szCs w:val="20"/>
              </w:rPr>
              <w:t xml:space="preserve"> regulowanej od 800 l/min do </w:t>
            </w:r>
            <w:r w:rsidR="009E5D2C" w:rsidRPr="00C25D45">
              <w:rPr>
                <w:sz w:val="20"/>
                <w:szCs w:val="20"/>
              </w:rPr>
              <w:t>co najmniej 16</w:t>
            </w:r>
            <w:r w:rsidRPr="00C25D45">
              <w:rPr>
                <w:sz w:val="20"/>
                <w:szCs w:val="20"/>
              </w:rPr>
              <w:t>00 l/min, wyposażone w zawór odcinający</w:t>
            </w:r>
            <w:r w:rsidR="009238A6" w:rsidRPr="00C25D45">
              <w:rPr>
                <w:sz w:val="20"/>
                <w:szCs w:val="20"/>
              </w:rPr>
              <w:t xml:space="preserve">, </w:t>
            </w:r>
            <w:r w:rsidRPr="00C25D45">
              <w:rPr>
                <w:sz w:val="20"/>
                <w:szCs w:val="20"/>
              </w:rPr>
              <w:t xml:space="preserve"> zamontowany u podstawy działka. </w:t>
            </w:r>
          </w:p>
        </w:tc>
        <w:tc>
          <w:tcPr>
            <w:tcW w:w="3871" w:type="dxa"/>
          </w:tcPr>
          <w:p w:rsidR="0055150E" w:rsidRPr="00C25D45" w:rsidRDefault="0055150E" w:rsidP="009279F8">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55150E" w:rsidRPr="00C25D45" w:rsidRDefault="0055150E" w:rsidP="009279F8">
            <w:pPr>
              <w:rPr>
                <w:rFonts w:cstheme="minorHAnsi"/>
                <w:sz w:val="20"/>
                <w:szCs w:val="20"/>
              </w:rPr>
            </w:pPr>
          </w:p>
        </w:tc>
      </w:tr>
      <w:tr w:rsidR="0055150E" w:rsidRPr="00C25D45" w:rsidTr="00607425">
        <w:tc>
          <w:tcPr>
            <w:tcW w:w="841" w:type="dxa"/>
            <w:tcBorders>
              <w:top w:val="single" w:sz="4" w:space="0" w:color="000000"/>
              <w:left w:val="single" w:sz="4" w:space="0" w:color="000000"/>
              <w:bottom w:val="single" w:sz="4" w:space="0" w:color="000000"/>
            </w:tcBorders>
            <w:vAlign w:val="center"/>
          </w:tcPr>
          <w:p w:rsidR="0055150E" w:rsidRPr="00C25D45" w:rsidRDefault="0055150E" w:rsidP="0055150E">
            <w:pPr>
              <w:pStyle w:val="Standard"/>
              <w:tabs>
                <w:tab w:val="left" w:pos="48"/>
                <w:tab w:val="left" w:pos="931"/>
                <w:tab w:val="left" w:pos="6571"/>
                <w:tab w:val="left" w:pos="8577"/>
                <w:tab w:val="left" w:pos="14745"/>
              </w:tabs>
              <w:jc w:val="center"/>
              <w:rPr>
                <w:sz w:val="20"/>
                <w:szCs w:val="20"/>
              </w:rPr>
            </w:pPr>
            <w:r w:rsidRPr="00C25D45">
              <w:rPr>
                <w:sz w:val="20"/>
                <w:szCs w:val="20"/>
              </w:rPr>
              <w:t>3.23</w:t>
            </w:r>
          </w:p>
        </w:tc>
        <w:tc>
          <w:tcPr>
            <w:tcW w:w="5826" w:type="dxa"/>
            <w:tcBorders>
              <w:top w:val="single" w:sz="4" w:space="0" w:color="000000"/>
              <w:left w:val="single" w:sz="4" w:space="0" w:color="000000"/>
              <w:bottom w:val="single" w:sz="4" w:space="0" w:color="000000"/>
              <w:right w:val="single" w:sz="4" w:space="0" w:color="000000"/>
            </w:tcBorders>
          </w:tcPr>
          <w:p w:rsidR="0055150E" w:rsidRPr="00C25D45" w:rsidRDefault="009238A6" w:rsidP="00D55B52">
            <w:pPr>
              <w:pStyle w:val="Standard"/>
              <w:shd w:val="clear" w:color="auto" w:fill="FFFFFF"/>
              <w:ind w:left="19"/>
              <w:jc w:val="both"/>
            </w:pPr>
            <w:r w:rsidRPr="00C25D45">
              <w:rPr>
                <w:iCs/>
                <w:sz w:val="20"/>
                <w:szCs w:val="20"/>
              </w:rPr>
              <w:t>Samochód musi być wyposażony w co najmniej jedną wysokociśnieniową linię szybkiego natarcia o długości węża min. 60 m na zwijadle, zakończoną prądownicą wodno-pianową o regulowanej wydajności z możliwością podawania prądu zwartego i rozproszonego.</w:t>
            </w:r>
            <w:r w:rsidRPr="00C25D45">
              <w:t xml:space="preserve"> </w:t>
            </w:r>
            <w:r w:rsidRPr="00C25D45">
              <w:rPr>
                <w:iCs/>
                <w:sz w:val="20"/>
                <w:szCs w:val="20"/>
              </w:rPr>
              <w:t>Zwijadło powinno być wyposażone w dwa niezależne rodzaje napędu tj. elektryczny i ręczny. Rozwijanie linii szybkiego natarcia – ręczne. Zwijanie elektryczne oraz ręczne -  niezależnie od elektrycznego. Linia szybkiego natarcia powinna być wyposażona w system odwadniania, umożliwiający skuteczne jej opróżnienie.</w:t>
            </w:r>
          </w:p>
        </w:tc>
        <w:tc>
          <w:tcPr>
            <w:tcW w:w="3871" w:type="dxa"/>
          </w:tcPr>
          <w:p w:rsidR="0055150E" w:rsidRPr="00C25D45" w:rsidRDefault="0055150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55150E" w:rsidRPr="00C25D45" w:rsidRDefault="0055150E" w:rsidP="00D55B52">
            <w:pPr>
              <w:jc w:val="center"/>
              <w:rPr>
                <w:rFonts w:cstheme="minorHAnsi"/>
                <w:b/>
                <w:i/>
                <w:sz w:val="20"/>
                <w:szCs w:val="20"/>
              </w:rPr>
            </w:pPr>
          </w:p>
        </w:tc>
      </w:tr>
      <w:tr w:rsidR="00EC0A0B" w:rsidRPr="00C25D45" w:rsidTr="00607425">
        <w:tc>
          <w:tcPr>
            <w:tcW w:w="841" w:type="dxa"/>
            <w:tcBorders>
              <w:top w:val="single" w:sz="4" w:space="0" w:color="000000"/>
              <w:left w:val="single" w:sz="4" w:space="0" w:color="000000"/>
              <w:bottom w:val="single" w:sz="4" w:space="0" w:color="000000"/>
            </w:tcBorders>
            <w:vAlign w:val="center"/>
          </w:tcPr>
          <w:p w:rsidR="00EC0A0B" w:rsidRPr="00C25D45" w:rsidRDefault="00EC0A0B" w:rsidP="0055150E">
            <w:pPr>
              <w:pStyle w:val="Standard"/>
              <w:tabs>
                <w:tab w:val="left" w:pos="48"/>
                <w:tab w:val="left" w:pos="931"/>
                <w:tab w:val="left" w:pos="6571"/>
                <w:tab w:val="left" w:pos="8577"/>
                <w:tab w:val="left" w:pos="14745"/>
              </w:tabs>
              <w:jc w:val="center"/>
              <w:rPr>
                <w:sz w:val="20"/>
                <w:szCs w:val="20"/>
              </w:rPr>
            </w:pPr>
            <w:r w:rsidRPr="00C25D45">
              <w:rPr>
                <w:sz w:val="20"/>
                <w:szCs w:val="20"/>
              </w:rPr>
              <w:t>3.24</w:t>
            </w:r>
          </w:p>
        </w:tc>
        <w:tc>
          <w:tcPr>
            <w:tcW w:w="5826" w:type="dxa"/>
            <w:tcBorders>
              <w:top w:val="single" w:sz="4" w:space="0" w:color="000000"/>
              <w:left w:val="single" w:sz="4" w:space="0" w:color="000000"/>
              <w:bottom w:val="single" w:sz="4" w:space="0" w:color="000000"/>
              <w:right w:val="single" w:sz="4" w:space="0" w:color="000000"/>
            </w:tcBorders>
          </w:tcPr>
          <w:p w:rsidR="00EC0A0B" w:rsidRPr="00C25D45" w:rsidRDefault="00EC0A0B" w:rsidP="00EC0A0B">
            <w:pPr>
              <w:pStyle w:val="Standard"/>
              <w:shd w:val="clear" w:color="auto" w:fill="FFFFFF"/>
              <w:ind w:left="19"/>
              <w:jc w:val="both"/>
              <w:rPr>
                <w:iCs/>
                <w:sz w:val="20"/>
                <w:szCs w:val="20"/>
              </w:rPr>
            </w:pPr>
            <w:r w:rsidRPr="00C25D45">
              <w:rPr>
                <w:iCs/>
                <w:sz w:val="20"/>
                <w:szCs w:val="20"/>
              </w:rPr>
              <w:t xml:space="preserve">Samochód musi być wyposażony w instalację zraszaczową do usuwania i ograniczania stref skażeń chemicznych lub do celów </w:t>
            </w:r>
            <w:r w:rsidRPr="00C25D45">
              <w:rPr>
                <w:iCs/>
                <w:sz w:val="20"/>
                <w:szCs w:val="20"/>
              </w:rPr>
              <w:lastRenderedPageBreak/>
              <w:t>gaśniczych. Instalacja powinna być  wyposażona w min. 4 zraszacze. Instalacja powinna być sterowana z kabiny kierowcy.</w:t>
            </w:r>
          </w:p>
        </w:tc>
        <w:tc>
          <w:tcPr>
            <w:tcW w:w="3871" w:type="dxa"/>
          </w:tcPr>
          <w:p w:rsidR="00EC0A0B" w:rsidRPr="00C25D45" w:rsidRDefault="00EC0A0B" w:rsidP="00D55B52">
            <w:pPr>
              <w:jc w:val="center"/>
              <w:rPr>
                <w:rFonts w:ascii="Times New Roman" w:hAnsi="Times New Roman" w:cs="Times New Roman"/>
                <w:i/>
                <w:sz w:val="20"/>
                <w:szCs w:val="20"/>
              </w:rPr>
            </w:pPr>
          </w:p>
        </w:tc>
        <w:tc>
          <w:tcPr>
            <w:tcW w:w="3456" w:type="dxa"/>
          </w:tcPr>
          <w:p w:rsidR="00EC0A0B" w:rsidRPr="00C25D45" w:rsidRDefault="00EC0A0B" w:rsidP="00D55B52">
            <w:pPr>
              <w:jc w:val="center"/>
              <w:rPr>
                <w:rFonts w:cstheme="minorHAnsi"/>
                <w:b/>
                <w:i/>
                <w:sz w:val="20"/>
                <w:szCs w:val="20"/>
              </w:rPr>
            </w:pPr>
          </w:p>
        </w:tc>
      </w:tr>
      <w:tr w:rsidR="0055150E" w:rsidRPr="00C25D45" w:rsidTr="00607425">
        <w:tc>
          <w:tcPr>
            <w:tcW w:w="841" w:type="dxa"/>
            <w:tcBorders>
              <w:top w:val="single" w:sz="4" w:space="0" w:color="000000"/>
              <w:left w:val="single" w:sz="4" w:space="0" w:color="000000"/>
              <w:bottom w:val="single" w:sz="4" w:space="0" w:color="000000"/>
            </w:tcBorders>
            <w:vAlign w:val="center"/>
          </w:tcPr>
          <w:p w:rsidR="0055150E" w:rsidRPr="00C25D45" w:rsidRDefault="009238A6" w:rsidP="00EC0A0B">
            <w:pPr>
              <w:pStyle w:val="Standard"/>
              <w:tabs>
                <w:tab w:val="left" w:pos="48"/>
                <w:tab w:val="left" w:pos="931"/>
                <w:tab w:val="left" w:pos="6571"/>
                <w:tab w:val="left" w:pos="8577"/>
                <w:tab w:val="left" w:pos="14745"/>
              </w:tabs>
              <w:jc w:val="center"/>
              <w:rPr>
                <w:sz w:val="20"/>
                <w:szCs w:val="20"/>
              </w:rPr>
            </w:pPr>
            <w:r w:rsidRPr="00C25D45">
              <w:rPr>
                <w:sz w:val="20"/>
                <w:szCs w:val="20"/>
              </w:rPr>
              <w:t>3.2</w:t>
            </w:r>
            <w:r w:rsidR="00EC0A0B" w:rsidRPr="00C25D45">
              <w:rPr>
                <w:sz w:val="20"/>
                <w:szCs w:val="20"/>
              </w:rPr>
              <w:t>5</w:t>
            </w:r>
          </w:p>
        </w:tc>
        <w:tc>
          <w:tcPr>
            <w:tcW w:w="5826" w:type="dxa"/>
            <w:tcBorders>
              <w:top w:val="single" w:sz="4" w:space="0" w:color="000000"/>
              <w:left w:val="single" w:sz="4" w:space="0" w:color="000000"/>
              <w:bottom w:val="single" w:sz="4" w:space="0" w:color="000000"/>
              <w:right w:val="single" w:sz="4" w:space="0" w:color="000000"/>
            </w:tcBorders>
          </w:tcPr>
          <w:p w:rsidR="0055150E" w:rsidRPr="00C25D45" w:rsidRDefault="009238A6" w:rsidP="001F6297">
            <w:pPr>
              <w:pStyle w:val="Standard"/>
              <w:shd w:val="clear" w:color="auto" w:fill="FFFFFF"/>
              <w:ind w:left="14"/>
              <w:jc w:val="both"/>
              <w:rPr>
                <w:iCs/>
                <w:sz w:val="20"/>
                <w:szCs w:val="20"/>
              </w:rPr>
            </w:pPr>
            <w:r w:rsidRPr="00C25D45">
              <w:rPr>
                <w:iCs/>
                <w:sz w:val="20"/>
                <w:szCs w:val="20"/>
              </w:rPr>
              <w:t>Samochód powinien być wyposażony w wysuwany pneumatycznie, obrotowy maszt oś</w:t>
            </w:r>
            <w:r w:rsidR="001F6297" w:rsidRPr="00C25D45">
              <w:rPr>
                <w:iCs/>
                <w:sz w:val="20"/>
                <w:szCs w:val="20"/>
              </w:rPr>
              <w:t xml:space="preserve">wietleniowy zabudowany na stałe </w:t>
            </w:r>
            <w:r w:rsidRPr="00C25D45">
              <w:rPr>
                <w:iCs/>
                <w:sz w:val="20"/>
                <w:szCs w:val="20"/>
              </w:rPr>
              <w:t>z najaśnicami LED o łącznej wielkości strumienia świetlnego min. 30000 lm. Stopień ochrony reflektorów i instalacji masztu min. IP-55. Wysokość masztu min. 4,5 m; liczona od podłoża</w:t>
            </w:r>
            <w:r w:rsidR="001F6297" w:rsidRPr="00C25D45">
              <w:rPr>
                <w:iCs/>
                <w:sz w:val="20"/>
                <w:szCs w:val="20"/>
              </w:rPr>
              <w:t>,</w:t>
            </w:r>
            <w:r w:rsidRPr="00C25D45">
              <w:rPr>
                <w:iCs/>
                <w:sz w:val="20"/>
                <w:szCs w:val="20"/>
              </w:rPr>
              <w:t xml:space="preserve"> do osi obrotu reflektorów, z możliwością sterowania najaśnicami w dwóch płaszczyznach. Maszt </w:t>
            </w:r>
            <w:r w:rsidR="001F6297" w:rsidRPr="00C25D45">
              <w:rPr>
                <w:iCs/>
                <w:sz w:val="20"/>
                <w:szCs w:val="20"/>
              </w:rPr>
              <w:t xml:space="preserve">powinien być </w:t>
            </w:r>
            <w:r w:rsidRPr="00C25D45">
              <w:rPr>
                <w:iCs/>
                <w:sz w:val="20"/>
                <w:szCs w:val="20"/>
              </w:rPr>
              <w:t>sterowany za pomocą przewodowego panelu.</w:t>
            </w:r>
          </w:p>
        </w:tc>
        <w:tc>
          <w:tcPr>
            <w:tcW w:w="3871" w:type="dxa"/>
          </w:tcPr>
          <w:p w:rsidR="0055150E" w:rsidRPr="00C25D45" w:rsidRDefault="009238A6" w:rsidP="00D55B52">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55150E" w:rsidRPr="00C25D45" w:rsidRDefault="0055150E" w:rsidP="00D55B52">
            <w:pPr>
              <w:jc w:val="center"/>
              <w:rPr>
                <w:rFonts w:cstheme="minorHAnsi"/>
                <w:b/>
                <w:i/>
                <w:sz w:val="20"/>
                <w:szCs w:val="20"/>
              </w:rPr>
            </w:pPr>
          </w:p>
        </w:tc>
      </w:tr>
      <w:tr w:rsidR="00EC0A0B" w:rsidRPr="00C25D45" w:rsidTr="00607425">
        <w:tc>
          <w:tcPr>
            <w:tcW w:w="841" w:type="dxa"/>
            <w:tcBorders>
              <w:top w:val="single" w:sz="4" w:space="0" w:color="000000"/>
              <w:left w:val="single" w:sz="4" w:space="0" w:color="000000"/>
              <w:bottom w:val="single" w:sz="4" w:space="0" w:color="000000"/>
            </w:tcBorders>
            <w:vAlign w:val="center"/>
          </w:tcPr>
          <w:p w:rsidR="00EC0A0B" w:rsidRPr="00C25D45" w:rsidRDefault="00EC0A0B" w:rsidP="00EC0A0B">
            <w:pPr>
              <w:pStyle w:val="Standard"/>
              <w:tabs>
                <w:tab w:val="left" w:pos="48"/>
                <w:tab w:val="left" w:pos="931"/>
                <w:tab w:val="left" w:pos="6571"/>
                <w:tab w:val="left" w:pos="8577"/>
                <w:tab w:val="left" w:pos="14745"/>
              </w:tabs>
              <w:jc w:val="center"/>
              <w:rPr>
                <w:sz w:val="20"/>
                <w:szCs w:val="20"/>
              </w:rPr>
            </w:pPr>
            <w:r w:rsidRPr="00C25D45">
              <w:rPr>
                <w:sz w:val="20"/>
                <w:szCs w:val="20"/>
              </w:rPr>
              <w:t>3.26</w:t>
            </w:r>
          </w:p>
        </w:tc>
        <w:tc>
          <w:tcPr>
            <w:tcW w:w="5826" w:type="dxa"/>
            <w:tcBorders>
              <w:top w:val="single" w:sz="4" w:space="0" w:color="000000"/>
              <w:left w:val="single" w:sz="4" w:space="0" w:color="000000"/>
              <w:bottom w:val="single" w:sz="4" w:space="0" w:color="000000"/>
              <w:right w:val="single" w:sz="4" w:space="0" w:color="000000"/>
            </w:tcBorders>
          </w:tcPr>
          <w:p w:rsidR="00EC0A0B" w:rsidRPr="00C25D45" w:rsidRDefault="00EC0A0B" w:rsidP="002A328A">
            <w:pPr>
              <w:pStyle w:val="Standard"/>
              <w:shd w:val="clear" w:color="auto" w:fill="FFFFFF"/>
              <w:ind w:left="29" w:right="72"/>
              <w:jc w:val="both"/>
            </w:pPr>
            <w:r w:rsidRPr="00C25D45">
              <w:rPr>
                <w:spacing w:val="-1"/>
                <w:sz w:val="20"/>
                <w:szCs w:val="20"/>
              </w:rPr>
              <w:t xml:space="preserve">Pojazd wyposażony w wyciągarkę o napędzie elektrycznym i sile uciągu min. 80 </w:t>
            </w:r>
            <w:proofErr w:type="spellStart"/>
            <w:r w:rsidRPr="00C25D45">
              <w:rPr>
                <w:spacing w:val="-1"/>
                <w:sz w:val="20"/>
                <w:szCs w:val="20"/>
              </w:rPr>
              <w:t>kN</w:t>
            </w:r>
            <w:proofErr w:type="spellEnd"/>
            <w:r w:rsidRPr="00C25D45">
              <w:rPr>
                <w:spacing w:val="-1"/>
                <w:sz w:val="20"/>
                <w:szCs w:val="20"/>
              </w:rPr>
              <w:t xml:space="preserve">. z liną o długości, co najmniej 25m </w:t>
            </w:r>
            <w:r w:rsidR="001F6297" w:rsidRPr="00C25D45">
              <w:rPr>
                <w:spacing w:val="-1"/>
                <w:sz w:val="20"/>
                <w:szCs w:val="20"/>
              </w:rPr>
              <w:t xml:space="preserve"> </w:t>
            </w:r>
            <w:r w:rsidRPr="00C25D45">
              <w:rPr>
                <w:spacing w:val="-1"/>
                <w:sz w:val="20"/>
                <w:szCs w:val="20"/>
              </w:rPr>
              <w:t>wychodzącą z przodu pojazdu. Wyciągarka powinna być zabezpieczona obudową kompozytową</w:t>
            </w:r>
            <w:r w:rsidR="002A328A" w:rsidRPr="00C25D45">
              <w:rPr>
                <w:spacing w:val="-1"/>
                <w:sz w:val="20"/>
                <w:szCs w:val="20"/>
              </w:rPr>
              <w:t>.</w:t>
            </w:r>
          </w:p>
        </w:tc>
        <w:tc>
          <w:tcPr>
            <w:tcW w:w="3871" w:type="dxa"/>
          </w:tcPr>
          <w:p w:rsidR="00EC0A0B" w:rsidRPr="00C25D45" w:rsidRDefault="00EC0A0B" w:rsidP="00B01E26">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EC0A0B" w:rsidRPr="00C25D45" w:rsidRDefault="00EC0A0B" w:rsidP="00B01E26">
            <w:pPr>
              <w:rPr>
                <w:rFonts w:ascii="Times New Roman" w:hAnsi="Times New Roman" w:cs="Times New Roman"/>
                <w:sz w:val="20"/>
                <w:szCs w:val="20"/>
              </w:rPr>
            </w:pPr>
          </w:p>
        </w:tc>
      </w:tr>
      <w:tr w:rsidR="0055150E" w:rsidRPr="00C25D45" w:rsidTr="00607425">
        <w:tc>
          <w:tcPr>
            <w:tcW w:w="841" w:type="dxa"/>
            <w:tcBorders>
              <w:top w:val="single" w:sz="4" w:space="0" w:color="000000"/>
              <w:left w:val="single" w:sz="4" w:space="0" w:color="000000"/>
              <w:bottom w:val="single" w:sz="4" w:space="0" w:color="000000"/>
            </w:tcBorders>
            <w:vAlign w:val="center"/>
          </w:tcPr>
          <w:p w:rsidR="0055150E" w:rsidRPr="00C25D45" w:rsidRDefault="0055150E" w:rsidP="00EC0A0B">
            <w:pPr>
              <w:pStyle w:val="Standard"/>
              <w:tabs>
                <w:tab w:val="left" w:pos="48"/>
                <w:tab w:val="left" w:pos="931"/>
                <w:tab w:val="left" w:pos="6571"/>
                <w:tab w:val="left" w:pos="8577"/>
                <w:tab w:val="left" w:pos="14745"/>
              </w:tabs>
              <w:jc w:val="center"/>
              <w:rPr>
                <w:sz w:val="20"/>
                <w:szCs w:val="20"/>
              </w:rPr>
            </w:pPr>
            <w:r w:rsidRPr="00C25D45">
              <w:rPr>
                <w:sz w:val="20"/>
                <w:szCs w:val="20"/>
              </w:rPr>
              <w:t>3.2</w:t>
            </w:r>
            <w:r w:rsidR="00EC0A0B" w:rsidRPr="00C25D45">
              <w:rPr>
                <w:sz w:val="20"/>
                <w:szCs w:val="20"/>
              </w:rPr>
              <w:t>7</w:t>
            </w:r>
          </w:p>
        </w:tc>
        <w:tc>
          <w:tcPr>
            <w:tcW w:w="5826" w:type="dxa"/>
            <w:tcBorders>
              <w:top w:val="single" w:sz="4" w:space="0" w:color="000000"/>
              <w:left w:val="single" w:sz="4" w:space="0" w:color="000000"/>
              <w:bottom w:val="single" w:sz="4" w:space="0" w:color="000000"/>
              <w:right w:val="single" w:sz="4" w:space="0" w:color="000000"/>
            </w:tcBorders>
          </w:tcPr>
          <w:p w:rsidR="0055150E" w:rsidRPr="00C25D45" w:rsidRDefault="00831D3C" w:rsidP="005340BB">
            <w:pPr>
              <w:pStyle w:val="Standard"/>
              <w:shd w:val="clear" w:color="auto" w:fill="FFFFFF"/>
              <w:ind w:left="29" w:right="72"/>
              <w:jc w:val="both"/>
            </w:pPr>
            <w:r w:rsidRPr="00C25D45">
              <w:rPr>
                <w:spacing w:val="-1"/>
                <w:sz w:val="20"/>
                <w:szCs w:val="20"/>
              </w:rPr>
              <w:t>W pojeździe należy przewidzieć miejsce oraz wykonać mocowania na sprzęt zgodnie z wymaganiami użytkownika. Użytkownik dostarczy sprzęt do zamocowania w terminie uzgodnionym z Wykonawcą.</w:t>
            </w:r>
          </w:p>
        </w:tc>
        <w:tc>
          <w:tcPr>
            <w:tcW w:w="3871" w:type="dxa"/>
          </w:tcPr>
          <w:p w:rsidR="0055150E" w:rsidRPr="00C25D45" w:rsidRDefault="005340BB" w:rsidP="00C04B13">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55150E" w:rsidRPr="00C25D45" w:rsidRDefault="0055150E" w:rsidP="003154F3">
            <w:pPr>
              <w:rPr>
                <w:rFonts w:cstheme="minorHAnsi"/>
                <w:sz w:val="20"/>
                <w:szCs w:val="20"/>
              </w:rPr>
            </w:pPr>
          </w:p>
        </w:tc>
      </w:tr>
      <w:tr w:rsidR="00D27938" w:rsidRPr="00C25D45" w:rsidTr="00607425">
        <w:tc>
          <w:tcPr>
            <w:tcW w:w="841" w:type="dxa"/>
            <w:tcBorders>
              <w:top w:val="single" w:sz="4" w:space="0" w:color="000000"/>
              <w:left w:val="single" w:sz="4" w:space="0" w:color="000000"/>
              <w:bottom w:val="single" w:sz="4" w:space="0" w:color="000000"/>
            </w:tcBorders>
            <w:vAlign w:val="center"/>
          </w:tcPr>
          <w:p w:rsidR="00D27938" w:rsidRPr="00C25D45" w:rsidRDefault="00D27938" w:rsidP="00EC0A0B">
            <w:pPr>
              <w:pStyle w:val="Standard"/>
              <w:tabs>
                <w:tab w:val="left" w:pos="48"/>
                <w:tab w:val="left" w:pos="931"/>
                <w:tab w:val="left" w:pos="6571"/>
                <w:tab w:val="left" w:pos="8577"/>
                <w:tab w:val="left" w:pos="14745"/>
              </w:tabs>
              <w:jc w:val="center"/>
              <w:rPr>
                <w:sz w:val="20"/>
                <w:szCs w:val="20"/>
              </w:rPr>
            </w:pPr>
            <w:r w:rsidRPr="00C25D45">
              <w:rPr>
                <w:sz w:val="20"/>
                <w:szCs w:val="20"/>
              </w:rPr>
              <w:t>3.28</w:t>
            </w:r>
          </w:p>
        </w:tc>
        <w:tc>
          <w:tcPr>
            <w:tcW w:w="5826" w:type="dxa"/>
            <w:tcBorders>
              <w:top w:val="single" w:sz="4" w:space="0" w:color="000000"/>
              <w:left w:val="single" w:sz="4" w:space="0" w:color="000000"/>
              <w:bottom w:val="single" w:sz="4" w:space="0" w:color="000000"/>
              <w:right w:val="single" w:sz="4" w:space="0" w:color="000000"/>
            </w:tcBorders>
          </w:tcPr>
          <w:p w:rsidR="00D27938" w:rsidRPr="00C25D45" w:rsidRDefault="00D27938" w:rsidP="00D27938">
            <w:pPr>
              <w:pStyle w:val="Standard"/>
              <w:shd w:val="clear" w:color="auto" w:fill="FFFFFF"/>
              <w:ind w:left="29" w:right="72"/>
              <w:jc w:val="both"/>
              <w:rPr>
                <w:spacing w:val="-1"/>
                <w:sz w:val="20"/>
                <w:szCs w:val="20"/>
              </w:rPr>
            </w:pPr>
            <w:r w:rsidRPr="00C25D45">
              <w:rPr>
                <w:spacing w:val="-1"/>
                <w:sz w:val="20"/>
                <w:szCs w:val="20"/>
              </w:rPr>
              <w:t>Wykonawca przeszkoli użytkowników wskazanych przez Zamawiającego w zakresie podstawowej obsługi pojazdu. Szkolenie nastąpi najpóźniej do terminu odbioru pojazdu. Osoby szkolone otrzymają dokumenty potwierdzające odbycie szkolenia. Osoby te mają posiadać uprawnienia do szkolenia innych osób. Uprawnienie takie ma wynikać z dokumentów potwierdzających odbycie szkolenia.</w:t>
            </w:r>
          </w:p>
        </w:tc>
        <w:tc>
          <w:tcPr>
            <w:tcW w:w="3871" w:type="dxa"/>
          </w:tcPr>
          <w:p w:rsidR="00D27938" w:rsidRPr="00C25D45" w:rsidRDefault="00D27938" w:rsidP="00C04B13">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D27938" w:rsidRPr="00C25D45" w:rsidRDefault="00D27938" w:rsidP="003154F3">
            <w:pPr>
              <w:rPr>
                <w:rFonts w:cstheme="minorHAnsi"/>
                <w:sz w:val="20"/>
                <w:szCs w:val="20"/>
              </w:rPr>
            </w:pPr>
          </w:p>
        </w:tc>
      </w:tr>
      <w:tr w:rsidR="0055150E" w:rsidRPr="00C25D45" w:rsidTr="00607425">
        <w:tc>
          <w:tcPr>
            <w:tcW w:w="841" w:type="dxa"/>
            <w:tcBorders>
              <w:top w:val="single" w:sz="4" w:space="0" w:color="000000"/>
              <w:left w:val="single" w:sz="4" w:space="0" w:color="000000"/>
              <w:bottom w:val="single" w:sz="4" w:space="0" w:color="000000"/>
            </w:tcBorders>
            <w:vAlign w:val="center"/>
          </w:tcPr>
          <w:p w:rsidR="0055150E" w:rsidRPr="00C25D45" w:rsidRDefault="0055150E" w:rsidP="00D55B52">
            <w:pPr>
              <w:pStyle w:val="Standard"/>
              <w:tabs>
                <w:tab w:val="left" w:pos="48"/>
                <w:tab w:val="left" w:pos="931"/>
                <w:tab w:val="left" w:pos="6571"/>
                <w:tab w:val="left" w:pos="8577"/>
                <w:tab w:val="left" w:pos="14745"/>
              </w:tabs>
              <w:jc w:val="center"/>
              <w:rPr>
                <w:b/>
                <w:sz w:val="20"/>
                <w:szCs w:val="20"/>
              </w:rPr>
            </w:pPr>
            <w:r w:rsidRPr="00C25D45">
              <w:rPr>
                <w:b/>
                <w:sz w:val="20"/>
                <w:szCs w:val="20"/>
              </w:rPr>
              <w:t>4.</w:t>
            </w:r>
          </w:p>
        </w:tc>
        <w:tc>
          <w:tcPr>
            <w:tcW w:w="5826" w:type="dxa"/>
            <w:tcBorders>
              <w:top w:val="single" w:sz="4" w:space="0" w:color="000000"/>
              <w:left w:val="single" w:sz="4" w:space="0" w:color="000000"/>
              <w:bottom w:val="single" w:sz="4" w:space="0" w:color="000000"/>
              <w:right w:val="single" w:sz="4" w:space="0" w:color="000000"/>
            </w:tcBorders>
          </w:tcPr>
          <w:p w:rsidR="0055150E" w:rsidRPr="00C25D45" w:rsidRDefault="0055150E" w:rsidP="00D55B52">
            <w:pPr>
              <w:pStyle w:val="Standard"/>
              <w:shd w:val="clear" w:color="auto" w:fill="FFFFFF"/>
              <w:ind w:left="29" w:right="72"/>
              <w:jc w:val="both"/>
              <w:rPr>
                <w:b/>
                <w:spacing w:val="-1"/>
                <w:sz w:val="20"/>
                <w:szCs w:val="20"/>
              </w:rPr>
            </w:pPr>
            <w:r w:rsidRPr="00C25D45">
              <w:rPr>
                <w:b/>
                <w:spacing w:val="-1"/>
                <w:sz w:val="20"/>
                <w:szCs w:val="20"/>
              </w:rPr>
              <w:t>Gwarancja</w:t>
            </w:r>
          </w:p>
        </w:tc>
        <w:tc>
          <w:tcPr>
            <w:tcW w:w="3871" w:type="dxa"/>
          </w:tcPr>
          <w:p w:rsidR="0055150E" w:rsidRPr="00C25D45" w:rsidRDefault="0055150E" w:rsidP="00D55B52">
            <w:pPr>
              <w:jc w:val="center"/>
              <w:rPr>
                <w:rFonts w:ascii="Times New Roman" w:hAnsi="Times New Roman" w:cs="Times New Roman"/>
                <w:b/>
                <w:i/>
                <w:sz w:val="20"/>
                <w:szCs w:val="20"/>
              </w:rPr>
            </w:pPr>
          </w:p>
        </w:tc>
        <w:tc>
          <w:tcPr>
            <w:tcW w:w="3456" w:type="dxa"/>
          </w:tcPr>
          <w:p w:rsidR="0055150E" w:rsidRPr="00C25D45" w:rsidRDefault="0055150E" w:rsidP="00D55B52">
            <w:pPr>
              <w:jc w:val="center"/>
              <w:rPr>
                <w:rFonts w:cstheme="minorHAnsi"/>
                <w:b/>
                <w:i/>
                <w:sz w:val="20"/>
                <w:szCs w:val="20"/>
              </w:rPr>
            </w:pPr>
          </w:p>
        </w:tc>
      </w:tr>
      <w:tr w:rsidR="0055150E" w:rsidRPr="00C25D45" w:rsidTr="00607425">
        <w:tc>
          <w:tcPr>
            <w:tcW w:w="841" w:type="dxa"/>
            <w:tcBorders>
              <w:top w:val="single" w:sz="4" w:space="0" w:color="000000"/>
              <w:left w:val="single" w:sz="4" w:space="0" w:color="000000"/>
              <w:bottom w:val="single" w:sz="4" w:space="0" w:color="000000"/>
            </w:tcBorders>
            <w:vAlign w:val="center"/>
          </w:tcPr>
          <w:p w:rsidR="0055150E" w:rsidRPr="00C25D45" w:rsidRDefault="0055150E" w:rsidP="00D55B52">
            <w:pPr>
              <w:pStyle w:val="Standard"/>
              <w:tabs>
                <w:tab w:val="left" w:pos="48"/>
                <w:tab w:val="left" w:pos="931"/>
                <w:tab w:val="left" w:pos="6571"/>
                <w:tab w:val="left" w:pos="8577"/>
                <w:tab w:val="left" w:pos="14745"/>
              </w:tabs>
              <w:jc w:val="center"/>
              <w:rPr>
                <w:sz w:val="20"/>
                <w:szCs w:val="20"/>
              </w:rPr>
            </w:pPr>
            <w:r w:rsidRPr="00C25D45">
              <w:rPr>
                <w:sz w:val="20"/>
                <w:szCs w:val="20"/>
              </w:rPr>
              <w:t>4.1</w:t>
            </w:r>
          </w:p>
        </w:tc>
        <w:tc>
          <w:tcPr>
            <w:tcW w:w="5826" w:type="dxa"/>
            <w:tcBorders>
              <w:top w:val="single" w:sz="4" w:space="0" w:color="000000"/>
              <w:left w:val="single" w:sz="4" w:space="0" w:color="000000"/>
              <w:bottom w:val="single" w:sz="4" w:space="0" w:color="000000"/>
              <w:right w:val="single" w:sz="4" w:space="0" w:color="000000"/>
            </w:tcBorders>
          </w:tcPr>
          <w:p w:rsidR="0055150E" w:rsidRPr="00C25D45" w:rsidRDefault="0055150E" w:rsidP="00D55B52">
            <w:pPr>
              <w:pStyle w:val="Standard"/>
              <w:shd w:val="clear" w:color="auto" w:fill="FFFFFF"/>
              <w:ind w:left="29" w:right="72"/>
              <w:jc w:val="both"/>
              <w:rPr>
                <w:spacing w:val="-1"/>
                <w:sz w:val="20"/>
                <w:szCs w:val="20"/>
              </w:rPr>
            </w:pPr>
            <w:r w:rsidRPr="00C25D45">
              <w:rPr>
                <w:spacing w:val="-1"/>
                <w:sz w:val="20"/>
                <w:szCs w:val="20"/>
              </w:rPr>
              <w:t xml:space="preserve">Wymagana gwarancja na podwozie </w:t>
            </w:r>
            <w:r w:rsidR="005340BB" w:rsidRPr="00C25D45">
              <w:rPr>
                <w:spacing w:val="-1"/>
                <w:sz w:val="20"/>
                <w:szCs w:val="20"/>
              </w:rPr>
              <w:t>i zabudowę pożarniczą,</w:t>
            </w:r>
            <w:r w:rsidRPr="00C25D45">
              <w:rPr>
                <w:spacing w:val="-1"/>
                <w:sz w:val="20"/>
                <w:szCs w:val="20"/>
              </w:rPr>
              <w:t xml:space="preserve"> </w:t>
            </w:r>
            <w:r w:rsidRPr="00C25D45">
              <w:rPr>
                <w:b/>
                <w:spacing w:val="-1"/>
                <w:sz w:val="20"/>
                <w:szCs w:val="20"/>
              </w:rPr>
              <w:t>wynosi 24 miesiące</w:t>
            </w:r>
            <w:r w:rsidRPr="00C25D45">
              <w:rPr>
                <w:spacing w:val="-1"/>
                <w:sz w:val="20"/>
                <w:szCs w:val="20"/>
              </w:rPr>
              <w:t>.</w:t>
            </w:r>
          </w:p>
          <w:p w:rsidR="0055150E" w:rsidRPr="00C25D45" w:rsidRDefault="0055150E" w:rsidP="00B4169D">
            <w:pPr>
              <w:pStyle w:val="Standard"/>
              <w:shd w:val="clear" w:color="auto" w:fill="FFFFFF"/>
              <w:ind w:left="29" w:right="72"/>
              <w:jc w:val="both"/>
              <w:rPr>
                <w:spacing w:val="-1"/>
                <w:sz w:val="20"/>
                <w:szCs w:val="20"/>
              </w:rPr>
            </w:pPr>
            <w:r w:rsidRPr="00C25D45">
              <w:rPr>
                <w:spacing w:val="-1"/>
                <w:sz w:val="20"/>
                <w:szCs w:val="20"/>
              </w:rPr>
              <w:t>Dodatkowe okresy gwarancji będą punktowane w następujący sposób:</w:t>
            </w:r>
            <w:r w:rsidRPr="00C25D45">
              <w:t xml:space="preserve"> </w:t>
            </w:r>
          </w:p>
          <w:p w:rsidR="0055150E" w:rsidRPr="00C25D45" w:rsidRDefault="0055150E" w:rsidP="001F6297">
            <w:pPr>
              <w:pStyle w:val="Standard"/>
              <w:numPr>
                <w:ilvl w:val="0"/>
                <w:numId w:val="19"/>
              </w:numPr>
              <w:shd w:val="clear" w:color="auto" w:fill="FFFFFF"/>
              <w:ind w:right="72"/>
              <w:jc w:val="both"/>
              <w:rPr>
                <w:spacing w:val="-1"/>
                <w:sz w:val="20"/>
                <w:szCs w:val="20"/>
              </w:rPr>
            </w:pPr>
            <w:r w:rsidRPr="00C25D45">
              <w:rPr>
                <w:spacing w:val="-1"/>
                <w:sz w:val="20"/>
                <w:szCs w:val="20"/>
              </w:rPr>
              <w:t>za okres udzielania gwa</w:t>
            </w:r>
            <w:r w:rsidR="004348C3" w:rsidRPr="00C25D45">
              <w:rPr>
                <w:spacing w:val="-1"/>
                <w:sz w:val="20"/>
                <w:szCs w:val="20"/>
              </w:rPr>
              <w:t>rancji wynoszący co najmniej 36 </w:t>
            </w:r>
            <w:r w:rsidRPr="00C25D45">
              <w:rPr>
                <w:spacing w:val="-1"/>
                <w:sz w:val="20"/>
                <w:szCs w:val="20"/>
              </w:rPr>
              <w:t>miesięcy – 5 pkt</w:t>
            </w:r>
            <w:r w:rsidR="001F6297" w:rsidRPr="00C25D45">
              <w:rPr>
                <w:spacing w:val="-1"/>
                <w:sz w:val="20"/>
                <w:szCs w:val="20"/>
              </w:rPr>
              <w:t>,</w:t>
            </w:r>
          </w:p>
          <w:p w:rsidR="0055150E" w:rsidRPr="00C25D45" w:rsidRDefault="0055150E" w:rsidP="001F6297">
            <w:pPr>
              <w:pStyle w:val="Standard"/>
              <w:numPr>
                <w:ilvl w:val="0"/>
                <w:numId w:val="19"/>
              </w:numPr>
              <w:shd w:val="clear" w:color="auto" w:fill="FFFFFF"/>
              <w:ind w:right="72"/>
              <w:jc w:val="both"/>
              <w:rPr>
                <w:spacing w:val="-1"/>
                <w:sz w:val="20"/>
                <w:szCs w:val="20"/>
              </w:rPr>
            </w:pPr>
            <w:r w:rsidRPr="00C25D45">
              <w:rPr>
                <w:spacing w:val="-1"/>
                <w:sz w:val="20"/>
                <w:szCs w:val="20"/>
              </w:rPr>
              <w:t>za okres udzielania gwa</w:t>
            </w:r>
            <w:r w:rsidR="004348C3" w:rsidRPr="00C25D45">
              <w:rPr>
                <w:spacing w:val="-1"/>
                <w:sz w:val="20"/>
                <w:szCs w:val="20"/>
              </w:rPr>
              <w:t>rancji wynoszący co najmniej 48 </w:t>
            </w:r>
            <w:r w:rsidRPr="00C25D45">
              <w:rPr>
                <w:spacing w:val="-1"/>
                <w:sz w:val="20"/>
                <w:szCs w:val="20"/>
              </w:rPr>
              <w:t>miesięcy -  10 pkt</w:t>
            </w:r>
            <w:r w:rsidR="001F6297" w:rsidRPr="00C25D45">
              <w:rPr>
                <w:spacing w:val="-1"/>
                <w:sz w:val="20"/>
                <w:szCs w:val="20"/>
              </w:rPr>
              <w:t>.</w:t>
            </w:r>
          </w:p>
        </w:tc>
        <w:tc>
          <w:tcPr>
            <w:tcW w:w="3871" w:type="dxa"/>
          </w:tcPr>
          <w:p w:rsidR="0055150E" w:rsidRPr="00C25D45" w:rsidRDefault="0055150E" w:rsidP="00D55B52">
            <w:pPr>
              <w:jc w:val="center"/>
              <w:rPr>
                <w:rFonts w:ascii="Times New Roman" w:hAnsi="Times New Roman" w:cs="Times New Roman"/>
                <w:i/>
                <w:sz w:val="20"/>
                <w:szCs w:val="20"/>
              </w:rPr>
            </w:pPr>
            <w:r w:rsidRPr="00C25D45">
              <w:rPr>
                <w:rFonts w:ascii="Times New Roman" w:hAnsi="Times New Roman" w:cs="Times New Roman"/>
                <w:i/>
                <w:sz w:val="20"/>
                <w:szCs w:val="20"/>
              </w:rPr>
              <w:t>Podać okres udzielanej gwarancji</w:t>
            </w:r>
          </w:p>
        </w:tc>
        <w:tc>
          <w:tcPr>
            <w:tcW w:w="3456" w:type="dxa"/>
          </w:tcPr>
          <w:p w:rsidR="0055150E" w:rsidRPr="00C25D45" w:rsidRDefault="0055150E" w:rsidP="00B4169D">
            <w:pPr>
              <w:rPr>
                <w:rFonts w:cstheme="minorHAnsi"/>
                <w:sz w:val="20"/>
                <w:szCs w:val="20"/>
              </w:rPr>
            </w:pPr>
            <w:r w:rsidRPr="00C25D45">
              <w:rPr>
                <w:rFonts w:cstheme="minorHAnsi"/>
                <w:sz w:val="20"/>
                <w:szCs w:val="20"/>
              </w:rPr>
              <w:t>………………………………….</w:t>
            </w:r>
          </w:p>
        </w:tc>
      </w:tr>
      <w:tr w:rsidR="0055150E" w:rsidRPr="00C25D45" w:rsidTr="00607425">
        <w:tc>
          <w:tcPr>
            <w:tcW w:w="841" w:type="dxa"/>
            <w:tcBorders>
              <w:top w:val="single" w:sz="4" w:space="0" w:color="000000"/>
              <w:left w:val="single" w:sz="4" w:space="0" w:color="000000"/>
              <w:bottom w:val="single" w:sz="4" w:space="0" w:color="000000"/>
            </w:tcBorders>
            <w:vAlign w:val="center"/>
          </w:tcPr>
          <w:p w:rsidR="0055150E" w:rsidRPr="00C25D45" w:rsidRDefault="0055150E" w:rsidP="005340BB">
            <w:pPr>
              <w:pStyle w:val="Standard"/>
              <w:tabs>
                <w:tab w:val="left" w:pos="48"/>
                <w:tab w:val="left" w:pos="931"/>
                <w:tab w:val="left" w:pos="6571"/>
                <w:tab w:val="left" w:pos="8577"/>
                <w:tab w:val="left" w:pos="14745"/>
              </w:tabs>
              <w:jc w:val="center"/>
              <w:rPr>
                <w:sz w:val="20"/>
                <w:szCs w:val="20"/>
              </w:rPr>
            </w:pPr>
            <w:r w:rsidRPr="00C25D45">
              <w:rPr>
                <w:sz w:val="20"/>
                <w:szCs w:val="20"/>
              </w:rPr>
              <w:t>4.</w:t>
            </w:r>
            <w:r w:rsidR="005340BB" w:rsidRPr="00C25D45">
              <w:rPr>
                <w:sz w:val="20"/>
                <w:szCs w:val="20"/>
              </w:rPr>
              <w:t>2</w:t>
            </w:r>
          </w:p>
        </w:tc>
        <w:tc>
          <w:tcPr>
            <w:tcW w:w="5826" w:type="dxa"/>
            <w:tcBorders>
              <w:top w:val="single" w:sz="4" w:space="0" w:color="000000"/>
              <w:left w:val="single" w:sz="4" w:space="0" w:color="000000"/>
              <w:bottom w:val="single" w:sz="4" w:space="0" w:color="000000"/>
              <w:right w:val="single" w:sz="4" w:space="0" w:color="000000"/>
            </w:tcBorders>
          </w:tcPr>
          <w:p w:rsidR="0055150E" w:rsidRPr="00C25D45" w:rsidRDefault="0055150E" w:rsidP="00B4169D">
            <w:pPr>
              <w:pStyle w:val="Standard"/>
              <w:shd w:val="clear" w:color="auto" w:fill="FFFFFF"/>
              <w:ind w:left="29" w:right="72"/>
              <w:jc w:val="both"/>
              <w:rPr>
                <w:spacing w:val="-1"/>
                <w:sz w:val="20"/>
                <w:szCs w:val="20"/>
              </w:rPr>
            </w:pPr>
            <w:r w:rsidRPr="00C25D45">
              <w:rPr>
                <w:spacing w:val="-1"/>
                <w:sz w:val="20"/>
                <w:szCs w:val="20"/>
              </w:rPr>
              <w:t>Wymagana gwarancja na sprzęt i wyposażenie dostarczane wraz z pojazdem – minimum 24 miesiące.</w:t>
            </w:r>
          </w:p>
        </w:tc>
        <w:tc>
          <w:tcPr>
            <w:tcW w:w="3871" w:type="dxa"/>
          </w:tcPr>
          <w:p w:rsidR="0055150E" w:rsidRPr="00C25D45" w:rsidRDefault="0055150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Podać okres udzielanej gwarancji</w:t>
            </w:r>
          </w:p>
        </w:tc>
        <w:tc>
          <w:tcPr>
            <w:tcW w:w="3456" w:type="dxa"/>
          </w:tcPr>
          <w:p w:rsidR="0055150E" w:rsidRPr="00C25D45" w:rsidRDefault="0055150E" w:rsidP="00B4169D">
            <w:pPr>
              <w:rPr>
                <w:rFonts w:cstheme="minorHAnsi"/>
                <w:sz w:val="20"/>
                <w:szCs w:val="20"/>
              </w:rPr>
            </w:pPr>
            <w:r w:rsidRPr="00C25D45">
              <w:rPr>
                <w:rFonts w:cstheme="minorHAnsi"/>
                <w:sz w:val="20"/>
                <w:szCs w:val="20"/>
              </w:rPr>
              <w:t>………………………………..</w:t>
            </w:r>
          </w:p>
        </w:tc>
      </w:tr>
      <w:tr w:rsidR="0055150E" w:rsidRPr="00C25D45" w:rsidTr="00607425">
        <w:tc>
          <w:tcPr>
            <w:tcW w:w="841" w:type="dxa"/>
            <w:tcBorders>
              <w:top w:val="single" w:sz="4" w:space="0" w:color="000000"/>
              <w:left w:val="single" w:sz="4" w:space="0" w:color="000000"/>
              <w:bottom w:val="single" w:sz="4" w:space="0" w:color="000000"/>
            </w:tcBorders>
            <w:vAlign w:val="center"/>
          </w:tcPr>
          <w:p w:rsidR="0055150E" w:rsidRPr="00C25D45" w:rsidRDefault="0055150E" w:rsidP="00D55B52">
            <w:pPr>
              <w:pStyle w:val="Standard"/>
              <w:tabs>
                <w:tab w:val="left" w:pos="48"/>
                <w:tab w:val="left" w:pos="931"/>
                <w:tab w:val="left" w:pos="6571"/>
                <w:tab w:val="left" w:pos="8577"/>
                <w:tab w:val="left" w:pos="14745"/>
              </w:tabs>
              <w:jc w:val="center"/>
              <w:rPr>
                <w:b/>
                <w:sz w:val="20"/>
                <w:szCs w:val="20"/>
              </w:rPr>
            </w:pPr>
            <w:r w:rsidRPr="00C25D45">
              <w:rPr>
                <w:b/>
                <w:sz w:val="20"/>
                <w:szCs w:val="20"/>
              </w:rPr>
              <w:t>5.</w:t>
            </w:r>
          </w:p>
        </w:tc>
        <w:tc>
          <w:tcPr>
            <w:tcW w:w="5826" w:type="dxa"/>
            <w:tcBorders>
              <w:top w:val="single" w:sz="4" w:space="0" w:color="000000"/>
              <w:left w:val="single" w:sz="4" w:space="0" w:color="000000"/>
              <w:bottom w:val="single" w:sz="4" w:space="0" w:color="000000"/>
              <w:right w:val="single" w:sz="4" w:space="0" w:color="000000"/>
            </w:tcBorders>
          </w:tcPr>
          <w:p w:rsidR="0055150E" w:rsidRPr="00C25D45" w:rsidRDefault="0055150E" w:rsidP="00D55B52">
            <w:pPr>
              <w:pStyle w:val="Standard"/>
              <w:shd w:val="clear" w:color="auto" w:fill="FFFFFF"/>
              <w:ind w:left="29" w:right="72"/>
              <w:jc w:val="both"/>
              <w:rPr>
                <w:b/>
                <w:spacing w:val="-1"/>
                <w:sz w:val="20"/>
                <w:szCs w:val="20"/>
              </w:rPr>
            </w:pPr>
            <w:r w:rsidRPr="00C25D45">
              <w:rPr>
                <w:b/>
                <w:spacing w:val="-1"/>
                <w:sz w:val="20"/>
                <w:szCs w:val="20"/>
              </w:rPr>
              <w:t>Serwis</w:t>
            </w:r>
          </w:p>
        </w:tc>
        <w:tc>
          <w:tcPr>
            <w:tcW w:w="3871" w:type="dxa"/>
          </w:tcPr>
          <w:p w:rsidR="0055150E" w:rsidRPr="00C25D45" w:rsidRDefault="0055150E" w:rsidP="00D55B52">
            <w:pPr>
              <w:jc w:val="center"/>
              <w:rPr>
                <w:rFonts w:ascii="Times New Roman" w:hAnsi="Times New Roman" w:cs="Times New Roman"/>
                <w:b/>
                <w:i/>
                <w:sz w:val="20"/>
                <w:szCs w:val="20"/>
              </w:rPr>
            </w:pPr>
          </w:p>
        </w:tc>
        <w:tc>
          <w:tcPr>
            <w:tcW w:w="3456" w:type="dxa"/>
          </w:tcPr>
          <w:p w:rsidR="0055150E" w:rsidRPr="00C25D45" w:rsidRDefault="0055150E" w:rsidP="00D55B52">
            <w:pPr>
              <w:jc w:val="center"/>
              <w:rPr>
                <w:rFonts w:cstheme="minorHAnsi"/>
                <w:b/>
                <w:i/>
                <w:sz w:val="20"/>
                <w:szCs w:val="20"/>
              </w:rPr>
            </w:pPr>
          </w:p>
        </w:tc>
      </w:tr>
      <w:tr w:rsidR="0055150E" w:rsidRPr="00C25D45" w:rsidTr="00607425">
        <w:tc>
          <w:tcPr>
            <w:tcW w:w="841" w:type="dxa"/>
            <w:tcBorders>
              <w:top w:val="single" w:sz="4" w:space="0" w:color="000000"/>
              <w:left w:val="single" w:sz="4" w:space="0" w:color="000000"/>
              <w:bottom w:val="single" w:sz="4" w:space="0" w:color="000000"/>
            </w:tcBorders>
            <w:vAlign w:val="center"/>
          </w:tcPr>
          <w:p w:rsidR="0055150E" w:rsidRPr="00C25D45" w:rsidRDefault="0055150E" w:rsidP="00D55B52">
            <w:pPr>
              <w:pStyle w:val="Standard"/>
              <w:tabs>
                <w:tab w:val="left" w:pos="48"/>
                <w:tab w:val="left" w:pos="931"/>
                <w:tab w:val="left" w:pos="6571"/>
                <w:tab w:val="left" w:pos="8577"/>
                <w:tab w:val="left" w:pos="14745"/>
              </w:tabs>
              <w:jc w:val="center"/>
              <w:rPr>
                <w:sz w:val="20"/>
                <w:szCs w:val="20"/>
              </w:rPr>
            </w:pPr>
          </w:p>
        </w:tc>
        <w:tc>
          <w:tcPr>
            <w:tcW w:w="5826" w:type="dxa"/>
            <w:tcBorders>
              <w:top w:val="single" w:sz="4" w:space="0" w:color="000000"/>
              <w:left w:val="single" w:sz="4" w:space="0" w:color="000000"/>
              <w:bottom w:val="single" w:sz="4" w:space="0" w:color="000000"/>
              <w:right w:val="single" w:sz="4" w:space="0" w:color="000000"/>
            </w:tcBorders>
          </w:tcPr>
          <w:p w:rsidR="0055150E" w:rsidRPr="00C25D45" w:rsidRDefault="0055150E" w:rsidP="005161AC">
            <w:pPr>
              <w:pStyle w:val="Standard"/>
              <w:shd w:val="clear" w:color="auto" w:fill="FFFFFF"/>
              <w:ind w:left="29" w:right="72"/>
              <w:jc w:val="both"/>
              <w:rPr>
                <w:spacing w:val="-1"/>
                <w:sz w:val="20"/>
                <w:szCs w:val="20"/>
              </w:rPr>
            </w:pPr>
            <w:r w:rsidRPr="00C25D45">
              <w:rPr>
                <w:spacing w:val="-1"/>
                <w:sz w:val="20"/>
                <w:szCs w:val="20"/>
              </w:rPr>
              <w:t xml:space="preserve">Wymagania serwisowe: </w:t>
            </w:r>
          </w:p>
          <w:p w:rsidR="0055150E" w:rsidRPr="00C25D45" w:rsidRDefault="0055150E" w:rsidP="005161AC">
            <w:pPr>
              <w:pStyle w:val="Standard"/>
              <w:numPr>
                <w:ilvl w:val="1"/>
                <w:numId w:val="1"/>
              </w:numPr>
              <w:shd w:val="clear" w:color="auto" w:fill="FFFFFF"/>
              <w:ind w:left="29" w:right="72"/>
              <w:jc w:val="both"/>
              <w:rPr>
                <w:spacing w:val="-1"/>
                <w:sz w:val="20"/>
                <w:szCs w:val="20"/>
              </w:rPr>
            </w:pPr>
            <w:r w:rsidRPr="00C25D45">
              <w:rPr>
                <w:spacing w:val="-1"/>
                <w:sz w:val="20"/>
                <w:szCs w:val="20"/>
              </w:rPr>
              <w:t>1. Co najmniej jeden punkt serwisu podwozia w województwie śląskim.</w:t>
            </w:r>
          </w:p>
          <w:p w:rsidR="0055150E" w:rsidRPr="00C25D45" w:rsidRDefault="0055150E" w:rsidP="005161AC">
            <w:pPr>
              <w:pStyle w:val="Standard"/>
              <w:numPr>
                <w:ilvl w:val="1"/>
                <w:numId w:val="1"/>
              </w:numPr>
              <w:shd w:val="clear" w:color="auto" w:fill="FFFFFF"/>
              <w:ind w:left="29" w:right="72"/>
              <w:jc w:val="both"/>
              <w:rPr>
                <w:spacing w:val="-1"/>
                <w:sz w:val="20"/>
                <w:szCs w:val="20"/>
              </w:rPr>
            </w:pPr>
            <w:r w:rsidRPr="00C25D45">
              <w:rPr>
                <w:spacing w:val="-1"/>
                <w:sz w:val="20"/>
                <w:szCs w:val="20"/>
              </w:rPr>
              <w:t>2. Co najmniej jeden punkt serwisu zabudowy pożarniczej w Polsce.</w:t>
            </w:r>
          </w:p>
          <w:p w:rsidR="0055150E" w:rsidRPr="00C25D45" w:rsidRDefault="0055150E" w:rsidP="004348C3">
            <w:pPr>
              <w:pStyle w:val="Standard"/>
              <w:numPr>
                <w:ilvl w:val="1"/>
                <w:numId w:val="1"/>
              </w:numPr>
              <w:shd w:val="clear" w:color="auto" w:fill="FFFFFF"/>
              <w:ind w:left="29" w:right="72"/>
              <w:jc w:val="both"/>
              <w:rPr>
                <w:spacing w:val="-1"/>
                <w:sz w:val="20"/>
                <w:szCs w:val="20"/>
              </w:rPr>
            </w:pPr>
            <w:r w:rsidRPr="00C25D45">
              <w:rPr>
                <w:spacing w:val="-1"/>
                <w:sz w:val="20"/>
                <w:szCs w:val="20"/>
              </w:rPr>
              <w:t xml:space="preserve">3. </w:t>
            </w:r>
            <w:r w:rsidR="00957F42" w:rsidRPr="00C25D45">
              <w:rPr>
                <w:spacing w:val="-1"/>
                <w:sz w:val="20"/>
                <w:szCs w:val="20"/>
              </w:rPr>
              <w:t>Czas reakcji serwisu na zgłoszenie usterki maksimum  24 godz. w</w:t>
            </w:r>
            <w:r w:rsidR="004348C3" w:rsidRPr="00C25D45">
              <w:rPr>
                <w:spacing w:val="-1"/>
                <w:sz w:val="20"/>
                <w:szCs w:val="20"/>
              </w:rPr>
              <w:t>yłączając dni ustawowo wolne od pracy.</w:t>
            </w:r>
          </w:p>
        </w:tc>
        <w:tc>
          <w:tcPr>
            <w:tcW w:w="3871" w:type="dxa"/>
          </w:tcPr>
          <w:p w:rsidR="0055150E" w:rsidRPr="00C25D45" w:rsidRDefault="0055150E" w:rsidP="00D55B52">
            <w:pPr>
              <w:jc w:val="center"/>
              <w:rPr>
                <w:rFonts w:ascii="Times New Roman" w:hAnsi="Times New Roman" w:cs="Times New Roman"/>
                <w:b/>
                <w:i/>
                <w:sz w:val="20"/>
                <w:szCs w:val="20"/>
              </w:rPr>
            </w:pPr>
          </w:p>
          <w:p w:rsidR="0055150E" w:rsidRPr="00C25D45" w:rsidRDefault="0055150E" w:rsidP="00D55B52">
            <w:pPr>
              <w:jc w:val="center"/>
              <w:rPr>
                <w:rFonts w:ascii="Times New Roman" w:hAnsi="Times New Roman" w:cs="Times New Roman"/>
                <w:sz w:val="20"/>
                <w:szCs w:val="20"/>
              </w:rPr>
            </w:pPr>
            <w:r w:rsidRPr="00C25D45">
              <w:rPr>
                <w:rFonts w:ascii="Times New Roman" w:hAnsi="Times New Roman" w:cs="Times New Roman"/>
                <w:i/>
                <w:sz w:val="20"/>
                <w:szCs w:val="20"/>
              </w:rPr>
              <w:t>Spełnia/nie spełnia</w:t>
            </w:r>
          </w:p>
        </w:tc>
        <w:tc>
          <w:tcPr>
            <w:tcW w:w="3456" w:type="dxa"/>
          </w:tcPr>
          <w:p w:rsidR="0055150E" w:rsidRPr="00C25D45" w:rsidRDefault="0055150E" w:rsidP="00D55B52">
            <w:pPr>
              <w:jc w:val="center"/>
              <w:rPr>
                <w:rFonts w:cstheme="minorHAnsi"/>
                <w:b/>
                <w:i/>
                <w:sz w:val="20"/>
                <w:szCs w:val="20"/>
              </w:rPr>
            </w:pPr>
          </w:p>
        </w:tc>
      </w:tr>
    </w:tbl>
    <w:p w:rsidR="00EB13FB" w:rsidRPr="00C25D45" w:rsidRDefault="00EB13FB" w:rsidP="00EB13FB">
      <w:pPr>
        <w:suppressAutoHyphens/>
        <w:jc w:val="both"/>
        <w:rPr>
          <w:rFonts w:cstheme="minorHAnsi"/>
          <w:kern w:val="1"/>
          <w:lang w:eastAsia="ar-SA"/>
        </w:rPr>
      </w:pPr>
    </w:p>
    <w:p w:rsidR="00EB13FB" w:rsidRPr="00C25D45" w:rsidRDefault="00EB13FB" w:rsidP="00EB13FB">
      <w:pPr>
        <w:suppressAutoHyphens/>
        <w:jc w:val="both"/>
        <w:rPr>
          <w:rFonts w:ascii="Times New Roman" w:hAnsi="Times New Roman" w:cs="Times New Roman"/>
          <w:i/>
          <w:kern w:val="1"/>
          <w:lang w:eastAsia="ar-SA"/>
        </w:rPr>
      </w:pPr>
      <w:r w:rsidRPr="00C25D45">
        <w:rPr>
          <w:rFonts w:ascii="Times New Roman" w:hAnsi="Times New Roman" w:cs="Times New Roman"/>
          <w:i/>
          <w:kern w:val="1"/>
          <w:lang w:eastAsia="ar-SA"/>
        </w:rPr>
        <w:lastRenderedPageBreak/>
        <w:t>......................................, dnia ....................</w:t>
      </w:r>
      <w:r w:rsidRPr="00C25D45">
        <w:rPr>
          <w:rFonts w:ascii="Times New Roman" w:hAnsi="Times New Roman" w:cs="Times New Roman"/>
          <w:i/>
          <w:kern w:val="1"/>
          <w:lang w:eastAsia="ar-SA"/>
        </w:rPr>
        <w:tab/>
      </w:r>
      <w:r w:rsidRPr="00C25D45">
        <w:rPr>
          <w:rFonts w:ascii="Times New Roman" w:hAnsi="Times New Roman" w:cs="Times New Roman"/>
          <w:i/>
          <w:kern w:val="1"/>
          <w:lang w:eastAsia="ar-SA"/>
        </w:rPr>
        <w:tab/>
      </w:r>
      <w:r w:rsidRPr="00C25D45">
        <w:rPr>
          <w:rFonts w:ascii="Times New Roman" w:hAnsi="Times New Roman" w:cs="Times New Roman"/>
          <w:i/>
          <w:kern w:val="1"/>
          <w:lang w:eastAsia="ar-SA"/>
        </w:rPr>
        <w:tab/>
      </w:r>
      <w:r w:rsidRPr="00C25D45">
        <w:rPr>
          <w:rFonts w:ascii="Times New Roman" w:hAnsi="Times New Roman" w:cs="Times New Roman"/>
          <w:i/>
          <w:kern w:val="1"/>
          <w:lang w:eastAsia="ar-SA"/>
        </w:rPr>
        <w:tab/>
      </w:r>
    </w:p>
    <w:p w:rsidR="00EB13FB" w:rsidRPr="00C25D45" w:rsidRDefault="00EB13FB" w:rsidP="00EB13FB">
      <w:pPr>
        <w:suppressAutoHyphens/>
        <w:jc w:val="right"/>
        <w:rPr>
          <w:rFonts w:ascii="Times New Roman" w:hAnsi="Times New Roman" w:cs="Times New Roman"/>
          <w:kern w:val="1"/>
          <w:lang w:eastAsia="ar-SA"/>
        </w:rPr>
      </w:pPr>
      <w:r w:rsidRPr="00C25D45">
        <w:rPr>
          <w:rFonts w:cstheme="minorHAnsi"/>
          <w:kern w:val="1"/>
          <w:lang w:eastAsia="ar-SA"/>
        </w:rPr>
        <w:tab/>
      </w:r>
      <w:r w:rsidRPr="00C25D45">
        <w:rPr>
          <w:rFonts w:cstheme="minorHAnsi"/>
          <w:kern w:val="1"/>
          <w:lang w:eastAsia="ar-SA"/>
        </w:rPr>
        <w:tab/>
      </w:r>
      <w:r w:rsidRPr="00C25D45">
        <w:rPr>
          <w:rFonts w:ascii="Times New Roman" w:hAnsi="Times New Roman" w:cs="Times New Roman"/>
          <w:kern w:val="1"/>
          <w:lang w:eastAsia="ar-SA"/>
        </w:rPr>
        <w:t>……………………………………….</w:t>
      </w:r>
    </w:p>
    <w:p w:rsidR="00EB13FB" w:rsidRPr="00C25D45" w:rsidRDefault="00EB13FB" w:rsidP="00EB13FB">
      <w:pPr>
        <w:suppressAutoHyphens/>
        <w:jc w:val="right"/>
        <w:rPr>
          <w:rFonts w:ascii="Times New Roman" w:hAnsi="Times New Roman" w:cs="Times New Roman"/>
          <w:i/>
          <w:kern w:val="1"/>
          <w:sz w:val="16"/>
          <w:szCs w:val="16"/>
          <w:lang w:eastAsia="ar-SA"/>
        </w:rPr>
      </w:pPr>
      <w:r w:rsidRPr="00C25D45">
        <w:rPr>
          <w:rFonts w:cstheme="minorHAnsi"/>
          <w:kern w:val="1"/>
          <w:lang w:eastAsia="ar-SA"/>
        </w:rPr>
        <w:tab/>
      </w:r>
      <w:r w:rsidRPr="00C25D45">
        <w:rPr>
          <w:rFonts w:cstheme="minorHAnsi"/>
          <w:kern w:val="1"/>
          <w:lang w:eastAsia="ar-SA"/>
        </w:rPr>
        <w:tab/>
      </w:r>
      <w:r w:rsidRPr="00C25D45">
        <w:rPr>
          <w:rFonts w:ascii="Times New Roman" w:hAnsi="Times New Roman" w:cs="Times New Roman"/>
          <w:i/>
          <w:kern w:val="1"/>
          <w:sz w:val="16"/>
          <w:szCs w:val="16"/>
          <w:lang w:eastAsia="ar-SA"/>
        </w:rPr>
        <w:t xml:space="preserve">Podpis wraz z pieczęcią osoby </w:t>
      </w:r>
    </w:p>
    <w:p w:rsidR="00EB13FB" w:rsidRPr="00C25D45" w:rsidRDefault="00EB13FB" w:rsidP="00EB13FB">
      <w:pPr>
        <w:suppressAutoHyphens/>
        <w:jc w:val="right"/>
        <w:rPr>
          <w:rFonts w:ascii="Times New Roman" w:hAnsi="Times New Roman" w:cs="Times New Roman"/>
          <w:i/>
          <w:kern w:val="1"/>
          <w:sz w:val="18"/>
          <w:szCs w:val="18"/>
          <w:lang w:eastAsia="ar-SA"/>
        </w:rPr>
      </w:pPr>
      <w:r w:rsidRPr="00C25D45">
        <w:rPr>
          <w:rFonts w:ascii="Times New Roman" w:hAnsi="Times New Roman" w:cs="Times New Roman"/>
          <w:i/>
          <w:kern w:val="1"/>
          <w:sz w:val="16"/>
          <w:szCs w:val="16"/>
          <w:lang w:eastAsia="ar-SA"/>
        </w:rPr>
        <w:t>uprawnionej do reprezentowania Wykonawcy</w:t>
      </w:r>
    </w:p>
    <w:p w:rsidR="00EB13FB" w:rsidRPr="00C25D45" w:rsidRDefault="00EB13FB" w:rsidP="00EB13FB">
      <w:pPr>
        <w:spacing w:after="0" w:line="240" w:lineRule="auto"/>
        <w:rPr>
          <w:bCs/>
        </w:rPr>
      </w:pPr>
    </w:p>
    <w:p w:rsidR="00B722B8" w:rsidRPr="00C25D45" w:rsidRDefault="00B722B8" w:rsidP="00ED55F8">
      <w:pPr>
        <w:jc w:val="center"/>
        <w:rPr>
          <w:rFonts w:ascii="Times New Roman" w:hAnsi="Times New Roman" w:cs="Times New Roman"/>
          <w:b/>
          <w:i/>
          <w:sz w:val="24"/>
          <w:szCs w:val="24"/>
        </w:rPr>
      </w:pPr>
    </w:p>
    <w:p w:rsidR="00EB13FB" w:rsidRPr="00C25D45" w:rsidRDefault="00EB13FB" w:rsidP="00ED55F8">
      <w:pPr>
        <w:jc w:val="center"/>
        <w:rPr>
          <w:rFonts w:ascii="Times New Roman" w:hAnsi="Times New Roman" w:cs="Times New Roman"/>
          <w:b/>
          <w:i/>
          <w:sz w:val="24"/>
          <w:szCs w:val="24"/>
        </w:rPr>
      </w:pPr>
    </w:p>
    <w:sectPr w:rsidR="00EB13FB" w:rsidRPr="00C25D45" w:rsidSect="00EB13FB">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2C2" w:rsidRDefault="00B832C2" w:rsidP="00607425">
      <w:pPr>
        <w:spacing w:after="0" w:line="240" w:lineRule="auto"/>
      </w:pPr>
      <w:r>
        <w:separator/>
      </w:r>
    </w:p>
  </w:endnote>
  <w:endnote w:type="continuationSeparator" w:id="0">
    <w:p w:rsidR="00B832C2" w:rsidRDefault="00B832C2" w:rsidP="00607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C21" w:rsidRDefault="00E14C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C21" w:rsidRDefault="00E14C2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C21" w:rsidRDefault="00E14C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2C2" w:rsidRDefault="00B832C2" w:rsidP="00607425">
      <w:pPr>
        <w:spacing w:after="0" w:line="240" w:lineRule="auto"/>
      </w:pPr>
      <w:r>
        <w:separator/>
      </w:r>
    </w:p>
  </w:footnote>
  <w:footnote w:type="continuationSeparator" w:id="0">
    <w:p w:rsidR="00B832C2" w:rsidRDefault="00B832C2" w:rsidP="00607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C21" w:rsidRDefault="00E14C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CC0" w:rsidRPr="009C4154" w:rsidRDefault="00417CC0" w:rsidP="00607425">
    <w:pPr>
      <w:pStyle w:val="Nagwek"/>
      <w:rPr>
        <w:rFonts w:ascii="Times New Roman" w:hAnsi="Times New Roman" w:cs="Times New Roman"/>
        <w:b/>
        <w:i/>
      </w:rPr>
    </w:pPr>
  </w:p>
  <w:p w:rsidR="00417CC0" w:rsidRPr="00F65F5C" w:rsidRDefault="00417CC0" w:rsidP="00607425">
    <w:pPr>
      <w:spacing w:after="0"/>
      <w:ind w:left="5246" w:firstLine="708"/>
      <w:jc w:val="right"/>
      <w:rPr>
        <w:rFonts w:ascii="Times New Roman" w:hAnsi="Times New Roman" w:cs="Times New Roman"/>
        <w:b/>
        <w:u w:val="single"/>
      </w:rPr>
    </w:pPr>
    <w:r w:rsidRPr="00F65F5C">
      <w:rPr>
        <w:rFonts w:ascii="Times New Roman" w:hAnsi="Times New Roman" w:cs="Times New Roman"/>
        <w:b/>
        <w:u w:val="single"/>
      </w:rPr>
      <w:t xml:space="preserve">ZAŁĄCZNIK NR </w:t>
    </w:r>
    <w:r w:rsidR="00AE0183">
      <w:rPr>
        <w:rFonts w:ascii="Times New Roman" w:hAnsi="Times New Roman" w:cs="Times New Roman"/>
        <w:b/>
        <w:u w:val="single"/>
      </w:rPr>
      <w:t>2</w:t>
    </w:r>
    <w:r w:rsidR="00E14C21">
      <w:rPr>
        <w:rFonts w:ascii="Times New Roman" w:hAnsi="Times New Roman" w:cs="Times New Roman"/>
        <w:b/>
        <w:u w:val="single"/>
      </w:rPr>
      <w:t xml:space="preserve"> </w:t>
    </w:r>
    <w:r w:rsidRPr="00F65F5C">
      <w:rPr>
        <w:rFonts w:ascii="Times New Roman" w:hAnsi="Times New Roman" w:cs="Times New Roman"/>
        <w:b/>
        <w:u w:val="single"/>
      </w:rPr>
      <w:t>SIWZ</w:t>
    </w:r>
  </w:p>
  <w:p w:rsidR="00417CC0" w:rsidRDefault="00417CC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C21" w:rsidRDefault="00E14C2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242"/>
    <w:multiLevelType w:val="hybridMultilevel"/>
    <w:tmpl w:val="336E8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2F04C1"/>
    <w:multiLevelType w:val="multilevel"/>
    <w:tmpl w:val="2D2E9428"/>
    <w:styleLink w:val="WW8Num3"/>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2EAC3087"/>
    <w:multiLevelType w:val="hybridMultilevel"/>
    <w:tmpl w:val="C16AAAD4"/>
    <w:lvl w:ilvl="0" w:tplc="5E3C7736">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876BAB"/>
    <w:multiLevelType w:val="hybridMultilevel"/>
    <w:tmpl w:val="7774161C"/>
    <w:lvl w:ilvl="0" w:tplc="243ED2A6">
      <w:start w:val="1"/>
      <w:numFmt w:val="bullet"/>
      <w:lvlText w:val=""/>
      <w:lvlJc w:val="left"/>
      <w:pPr>
        <w:ind w:left="749" w:hanging="360"/>
      </w:pPr>
      <w:rPr>
        <w:rFonts w:ascii="Symbol" w:hAnsi="Symbol" w:hint="default"/>
        <w:sz w:val="20"/>
        <w:szCs w:val="20"/>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4" w15:restartNumberingAfterBreak="0">
    <w:nsid w:val="37736B89"/>
    <w:multiLevelType w:val="hybridMultilevel"/>
    <w:tmpl w:val="51EC32AC"/>
    <w:lvl w:ilvl="0" w:tplc="5978BDD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72074E"/>
    <w:multiLevelType w:val="hybridMultilevel"/>
    <w:tmpl w:val="D512AC22"/>
    <w:lvl w:ilvl="0" w:tplc="243ED2A6">
      <w:start w:val="1"/>
      <w:numFmt w:val="bullet"/>
      <w:lvlText w:val=""/>
      <w:lvlJc w:val="left"/>
      <w:pPr>
        <w:ind w:left="766" w:hanging="360"/>
      </w:pPr>
      <w:rPr>
        <w:rFonts w:ascii="Symbol" w:hAnsi="Symbol" w:hint="default"/>
        <w:sz w:val="20"/>
        <w:szCs w:val="20"/>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6" w15:restartNumberingAfterBreak="0">
    <w:nsid w:val="40AE21D9"/>
    <w:multiLevelType w:val="multilevel"/>
    <w:tmpl w:val="98E04100"/>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487033EA"/>
    <w:multiLevelType w:val="hybridMultilevel"/>
    <w:tmpl w:val="CA6C4394"/>
    <w:lvl w:ilvl="0" w:tplc="243ED2A6">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9A171AC"/>
    <w:multiLevelType w:val="multilevel"/>
    <w:tmpl w:val="4A9CA36A"/>
    <w:styleLink w:val="WW8Num6"/>
    <w:lvl w:ilvl="0">
      <w:start w:val="1"/>
      <w:numFmt w:val="decimal"/>
      <w:lvlText w:val="%1."/>
      <w:lvlJc w:val="left"/>
      <w:rPr>
        <w:b w:val="0"/>
        <w:i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4CB8022D"/>
    <w:multiLevelType w:val="hybridMultilevel"/>
    <w:tmpl w:val="4480431C"/>
    <w:lvl w:ilvl="0" w:tplc="243ED2A6">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2E103D9"/>
    <w:multiLevelType w:val="hybridMultilevel"/>
    <w:tmpl w:val="74100DDA"/>
    <w:lvl w:ilvl="0" w:tplc="243ED2A6">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46C248C"/>
    <w:multiLevelType w:val="hybridMultilevel"/>
    <w:tmpl w:val="9B5ECE34"/>
    <w:lvl w:ilvl="0" w:tplc="243ED2A6">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69D47EB"/>
    <w:multiLevelType w:val="hybridMultilevel"/>
    <w:tmpl w:val="9A3C55C0"/>
    <w:lvl w:ilvl="0" w:tplc="35F8C874">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DFD1D6A"/>
    <w:multiLevelType w:val="hybridMultilevel"/>
    <w:tmpl w:val="5CE41DB2"/>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14" w15:restartNumberingAfterBreak="0">
    <w:nsid w:val="7FD866B5"/>
    <w:multiLevelType w:val="hybridMultilevel"/>
    <w:tmpl w:val="143E0706"/>
    <w:lvl w:ilvl="0" w:tplc="9482C52E">
      <w:numFmt w:val="bullet"/>
      <w:lvlText w:val="•"/>
      <w:lvlJc w:val="left"/>
      <w:pPr>
        <w:ind w:left="720" w:hanging="360"/>
      </w:pPr>
      <w:rPr>
        <w:rFonts w:ascii="Times New Roman" w:eastAsia="Calibri"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lvlOverride w:ilvl="0">
      <w:lvl w:ilvl="0">
        <w:start w:val="1"/>
        <w:numFmt w:val="decimal"/>
        <w:lvlText w:val="%1."/>
        <w:lvlJc w:val="left"/>
        <w:pPr>
          <w:ind w:left="360" w:hanging="360"/>
        </w:pPr>
        <w:rPr>
          <w:rFonts w:hint="default"/>
          <w:sz w:val="20"/>
          <w:szCs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8"/>
  </w:num>
  <w:num w:numId="3">
    <w:abstractNumId w:val="6"/>
  </w:num>
  <w:num w:numId="4">
    <w:abstractNumId w:val="1"/>
  </w:num>
  <w:num w:numId="5">
    <w:abstractNumId w:val="1"/>
  </w:num>
  <w:num w:numId="6">
    <w:abstractNumId w:val="6"/>
  </w:num>
  <w:num w:numId="7">
    <w:abstractNumId w:val="4"/>
  </w:num>
  <w:num w:numId="8">
    <w:abstractNumId w:val="8"/>
  </w:num>
  <w:num w:numId="9">
    <w:abstractNumId w:val="12"/>
  </w:num>
  <w:num w:numId="10">
    <w:abstractNumId w:val="2"/>
  </w:num>
  <w:num w:numId="11">
    <w:abstractNumId w:val="0"/>
  </w:num>
  <w:num w:numId="12">
    <w:abstractNumId w:val="14"/>
  </w:num>
  <w:num w:numId="13">
    <w:abstractNumId w:val="11"/>
  </w:num>
  <w:num w:numId="14">
    <w:abstractNumId w:val="7"/>
  </w:num>
  <w:num w:numId="15">
    <w:abstractNumId w:val="9"/>
  </w:num>
  <w:num w:numId="16">
    <w:abstractNumId w:val="10"/>
  </w:num>
  <w:num w:numId="17">
    <w:abstractNumId w:val="5"/>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F8"/>
    <w:rsid w:val="000153C4"/>
    <w:rsid w:val="00024C1E"/>
    <w:rsid w:val="00061885"/>
    <w:rsid w:val="00081765"/>
    <w:rsid w:val="00083287"/>
    <w:rsid w:val="000A2D07"/>
    <w:rsid w:val="000A7FF0"/>
    <w:rsid w:val="000D41E2"/>
    <w:rsid w:val="000D7D45"/>
    <w:rsid w:val="00100647"/>
    <w:rsid w:val="00104103"/>
    <w:rsid w:val="00112BBD"/>
    <w:rsid w:val="00132706"/>
    <w:rsid w:val="001332B5"/>
    <w:rsid w:val="00135286"/>
    <w:rsid w:val="0017214E"/>
    <w:rsid w:val="001A5A4D"/>
    <w:rsid w:val="001D0833"/>
    <w:rsid w:val="001E3A56"/>
    <w:rsid w:val="001F492B"/>
    <w:rsid w:val="001F6297"/>
    <w:rsid w:val="00202CBC"/>
    <w:rsid w:val="0020624B"/>
    <w:rsid w:val="00224E28"/>
    <w:rsid w:val="0027374E"/>
    <w:rsid w:val="002765DD"/>
    <w:rsid w:val="00281503"/>
    <w:rsid w:val="002832A3"/>
    <w:rsid w:val="002A328A"/>
    <w:rsid w:val="003154F3"/>
    <w:rsid w:val="00321B28"/>
    <w:rsid w:val="00335273"/>
    <w:rsid w:val="00342774"/>
    <w:rsid w:val="0034321E"/>
    <w:rsid w:val="00372C42"/>
    <w:rsid w:val="00383157"/>
    <w:rsid w:val="003A4312"/>
    <w:rsid w:val="003A513E"/>
    <w:rsid w:val="003C4D9F"/>
    <w:rsid w:val="003E6924"/>
    <w:rsid w:val="003F3D3B"/>
    <w:rsid w:val="004069EB"/>
    <w:rsid w:val="004070C3"/>
    <w:rsid w:val="00417CC0"/>
    <w:rsid w:val="004348C3"/>
    <w:rsid w:val="00443D5E"/>
    <w:rsid w:val="00473D6F"/>
    <w:rsid w:val="004803A2"/>
    <w:rsid w:val="004D0F24"/>
    <w:rsid w:val="004D360F"/>
    <w:rsid w:val="005146C1"/>
    <w:rsid w:val="005161AC"/>
    <w:rsid w:val="005340BB"/>
    <w:rsid w:val="0055150E"/>
    <w:rsid w:val="00556451"/>
    <w:rsid w:val="00565377"/>
    <w:rsid w:val="0058763C"/>
    <w:rsid w:val="005935F7"/>
    <w:rsid w:val="005B3728"/>
    <w:rsid w:val="005B59DC"/>
    <w:rsid w:val="005C33A3"/>
    <w:rsid w:val="005C3EA0"/>
    <w:rsid w:val="005E77E1"/>
    <w:rsid w:val="00607425"/>
    <w:rsid w:val="00614244"/>
    <w:rsid w:val="0064299F"/>
    <w:rsid w:val="00660EC8"/>
    <w:rsid w:val="0068342A"/>
    <w:rsid w:val="00684CEE"/>
    <w:rsid w:val="00695884"/>
    <w:rsid w:val="006B33E0"/>
    <w:rsid w:val="006C5D7E"/>
    <w:rsid w:val="006D02FC"/>
    <w:rsid w:val="00703249"/>
    <w:rsid w:val="007049BC"/>
    <w:rsid w:val="007107EC"/>
    <w:rsid w:val="00723755"/>
    <w:rsid w:val="007347C6"/>
    <w:rsid w:val="00746FB5"/>
    <w:rsid w:val="00754F60"/>
    <w:rsid w:val="007570FC"/>
    <w:rsid w:val="00764FF0"/>
    <w:rsid w:val="007813EE"/>
    <w:rsid w:val="007E4AFF"/>
    <w:rsid w:val="007F48C0"/>
    <w:rsid w:val="008158AF"/>
    <w:rsid w:val="0082401A"/>
    <w:rsid w:val="0082678B"/>
    <w:rsid w:val="00831D3C"/>
    <w:rsid w:val="00834BD5"/>
    <w:rsid w:val="00855959"/>
    <w:rsid w:val="008763BE"/>
    <w:rsid w:val="00880532"/>
    <w:rsid w:val="00881F22"/>
    <w:rsid w:val="008E2192"/>
    <w:rsid w:val="008E6048"/>
    <w:rsid w:val="008F3410"/>
    <w:rsid w:val="009238A6"/>
    <w:rsid w:val="009279F8"/>
    <w:rsid w:val="00950A3E"/>
    <w:rsid w:val="00957F42"/>
    <w:rsid w:val="00967A6B"/>
    <w:rsid w:val="0097072F"/>
    <w:rsid w:val="0097103D"/>
    <w:rsid w:val="009924EE"/>
    <w:rsid w:val="00995CA6"/>
    <w:rsid w:val="009A1582"/>
    <w:rsid w:val="009B2D35"/>
    <w:rsid w:val="009C15D5"/>
    <w:rsid w:val="009D009D"/>
    <w:rsid w:val="009E0D4A"/>
    <w:rsid w:val="009E5D2C"/>
    <w:rsid w:val="00A23F76"/>
    <w:rsid w:val="00AC405E"/>
    <w:rsid w:val="00AC4E6E"/>
    <w:rsid w:val="00AD123D"/>
    <w:rsid w:val="00AD555A"/>
    <w:rsid w:val="00AD6D9F"/>
    <w:rsid w:val="00AE0183"/>
    <w:rsid w:val="00AE19A3"/>
    <w:rsid w:val="00AE3585"/>
    <w:rsid w:val="00AE48E0"/>
    <w:rsid w:val="00B16DFC"/>
    <w:rsid w:val="00B33FB7"/>
    <w:rsid w:val="00B34C17"/>
    <w:rsid w:val="00B4169D"/>
    <w:rsid w:val="00B470B8"/>
    <w:rsid w:val="00B47A23"/>
    <w:rsid w:val="00B531E4"/>
    <w:rsid w:val="00B66B51"/>
    <w:rsid w:val="00B722B8"/>
    <w:rsid w:val="00B76A4F"/>
    <w:rsid w:val="00B832C2"/>
    <w:rsid w:val="00B909EA"/>
    <w:rsid w:val="00B90FE5"/>
    <w:rsid w:val="00BE0F80"/>
    <w:rsid w:val="00BE670B"/>
    <w:rsid w:val="00BF7A24"/>
    <w:rsid w:val="00C04B13"/>
    <w:rsid w:val="00C202F0"/>
    <w:rsid w:val="00C25D45"/>
    <w:rsid w:val="00C43023"/>
    <w:rsid w:val="00C77069"/>
    <w:rsid w:val="00C86E42"/>
    <w:rsid w:val="00C95B58"/>
    <w:rsid w:val="00CA03EB"/>
    <w:rsid w:val="00CA05AD"/>
    <w:rsid w:val="00CA2363"/>
    <w:rsid w:val="00CC58B3"/>
    <w:rsid w:val="00CD5522"/>
    <w:rsid w:val="00D15B7B"/>
    <w:rsid w:val="00D15F88"/>
    <w:rsid w:val="00D20F2B"/>
    <w:rsid w:val="00D27938"/>
    <w:rsid w:val="00D30B6B"/>
    <w:rsid w:val="00D31A2A"/>
    <w:rsid w:val="00D35AE0"/>
    <w:rsid w:val="00D36947"/>
    <w:rsid w:val="00D54E82"/>
    <w:rsid w:val="00D55B52"/>
    <w:rsid w:val="00D6408B"/>
    <w:rsid w:val="00D64BAD"/>
    <w:rsid w:val="00DB2112"/>
    <w:rsid w:val="00DD569F"/>
    <w:rsid w:val="00DF24F1"/>
    <w:rsid w:val="00E134BB"/>
    <w:rsid w:val="00E14021"/>
    <w:rsid w:val="00E14C21"/>
    <w:rsid w:val="00E17BBE"/>
    <w:rsid w:val="00E17BC7"/>
    <w:rsid w:val="00E94B39"/>
    <w:rsid w:val="00EB13FB"/>
    <w:rsid w:val="00EC0A0B"/>
    <w:rsid w:val="00EC1B23"/>
    <w:rsid w:val="00EC5491"/>
    <w:rsid w:val="00ED1775"/>
    <w:rsid w:val="00ED3C24"/>
    <w:rsid w:val="00ED55F8"/>
    <w:rsid w:val="00F43909"/>
    <w:rsid w:val="00F73EB3"/>
    <w:rsid w:val="00FF3192"/>
    <w:rsid w:val="00FF59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E608"/>
  <w15:docId w15:val="{C4BC3003-FAAD-447A-B4E9-58E3BF25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02C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5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rsid w:val="00ED55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tandard">
    <w:name w:val="Standard"/>
    <w:rsid w:val="00ED55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basedOn w:val="Bezlisty"/>
    <w:rsid w:val="00ED55F8"/>
    <w:pPr>
      <w:numPr>
        <w:numId w:val="2"/>
      </w:numPr>
    </w:pPr>
  </w:style>
  <w:style w:type="paragraph" w:customStyle="1" w:styleId="Textbodyindent">
    <w:name w:val="Text body indent"/>
    <w:basedOn w:val="Standard"/>
    <w:rsid w:val="00ED55F8"/>
    <w:pPr>
      <w:spacing w:line="240" w:lineRule="atLeast"/>
      <w:ind w:left="45"/>
      <w:jc w:val="both"/>
    </w:pPr>
    <w:rPr>
      <w:rFonts w:ascii="Arial" w:hAnsi="Arial" w:cs="Arial"/>
    </w:rPr>
  </w:style>
  <w:style w:type="numbering" w:customStyle="1" w:styleId="WW8Num1">
    <w:name w:val="WW8Num1"/>
    <w:basedOn w:val="Bezlisty"/>
    <w:rsid w:val="00ED55F8"/>
    <w:pPr>
      <w:numPr>
        <w:numId w:val="3"/>
      </w:numPr>
    </w:pPr>
  </w:style>
  <w:style w:type="numbering" w:customStyle="1" w:styleId="WW8Num3">
    <w:name w:val="WW8Num3"/>
    <w:basedOn w:val="Bezlisty"/>
    <w:rsid w:val="00ED55F8"/>
    <w:pPr>
      <w:numPr>
        <w:numId w:val="4"/>
      </w:numPr>
    </w:pPr>
  </w:style>
  <w:style w:type="paragraph" w:styleId="Nagwek">
    <w:name w:val="header"/>
    <w:basedOn w:val="Normalny"/>
    <w:link w:val="NagwekZnak"/>
    <w:uiPriority w:val="99"/>
    <w:unhideWhenUsed/>
    <w:rsid w:val="006074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7425"/>
  </w:style>
  <w:style w:type="paragraph" w:styleId="Stopka">
    <w:name w:val="footer"/>
    <w:basedOn w:val="Normalny"/>
    <w:link w:val="StopkaZnak"/>
    <w:uiPriority w:val="99"/>
    <w:unhideWhenUsed/>
    <w:rsid w:val="006074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7425"/>
  </w:style>
  <w:style w:type="paragraph" w:styleId="Tekstdymka">
    <w:name w:val="Balloon Text"/>
    <w:basedOn w:val="Normalny"/>
    <w:link w:val="TekstdymkaZnak"/>
    <w:uiPriority w:val="99"/>
    <w:semiHidden/>
    <w:unhideWhenUsed/>
    <w:rsid w:val="00D54E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4E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03F67-7730-4C33-88CD-93A31C01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3065</Words>
  <Characters>18396</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i.stoklosa</dc:creator>
  <cp:lastModifiedBy>Mariusz Pindel</cp:lastModifiedBy>
  <cp:revision>4</cp:revision>
  <cp:lastPrinted>2018-06-27T11:17:00Z</cp:lastPrinted>
  <dcterms:created xsi:type="dcterms:W3CDTF">2018-07-25T12:51:00Z</dcterms:created>
  <dcterms:modified xsi:type="dcterms:W3CDTF">2018-07-25T13:27:00Z</dcterms:modified>
</cp:coreProperties>
</file>